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2F6" w:rsidRPr="00766CB5" w:rsidRDefault="003E2CB9" w:rsidP="00D512F6">
      <w:pPr>
        <w:ind w:left="2124"/>
        <w:jc w:val="center"/>
        <w:rPr>
          <w:b/>
          <w:bCs/>
          <w:i/>
          <w:color w:val="333333"/>
          <w:sz w:val="32"/>
          <w:lang w:val="fr-FR"/>
        </w:rPr>
      </w:pPr>
      <w:r w:rsidRPr="00766CB5">
        <w:rPr>
          <w:i/>
          <w:noProof/>
          <w:spacing w:val="-2"/>
          <w:lang w:val="fr-FR" w:eastAsia="fr-FR"/>
        </w:rPr>
        <w:drawing>
          <wp:anchor distT="0" distB="0" distL="114300" distR="114300" simplePos="0" relativeHeight="251658240" behindDoc="0" locked="0" layoutInCell="1" allowOverlap="1" wp14:anchorId="1350AD05" wp14:editId="190A6180">
            <wp:simplePos x="0" y="0"/>
            <wp:positionH relativeFrom="margin">
              <wp:posOffset>-397510</wp:posOffset>
            </wp:positionH>
            <wp:positionV relativeFrom="paragraph">
              <wp:posOffset>-389890</wp:posOffset>
            </wp:positionV>
            <wp:extent cx="1310005" cy="628650"/>
            <wp:effectExtent l="0" t="0" r="0" b="0"/>
            <wp:wrapSquare wrapText="bothSides"/>
            <wp:docPr id="5" name="Image 5" descr="C:\Users\TOU-COUL\Desktop\IMG-20201111-WA0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TOU-COUL\Desktop\IMG-20201111-WA0001-2.jpg"/>
                    <pic:cNvPicPr>
                      <a:picLocks noChangeAspect="1" noChangeArrowheads="1"/>
                    </pic:cNvPicPr>
                  </pic:nvPicPr>
                  <pic:blipFill>
                    <a:blip r:embed="rId8" cstate="print">
                      <a:extLst>
                        <a:ext uri="{28A0092B-C50C-407E-A947-70E740481C1C}">
                          <a14:useLocalDpi xmlns:a14="http://schemas.microsoft.com/office/drawing/2010/main" val="0"/>
                        </a:ext>
                      </a:extLst>
                    </a:blip>
                    <a:srcRect t="8800"/>
                    <a:stretch>
                      <a:fillRect/>
                    </a:stretch>
                  </pic:blipFill>
                  <pic:spPr bwMode="auto">
                    <a:xfrm>
                      <a:off x="0" y="0"/>
                      <a:ext cx="1310005" cy="628650"/>
                    </a:xfrm>
                    <a:prstGeom prst="rect">
                      <a:avLst/>
                    </a:prstGeom>
                    <a:noFill/>
                    <a:ln>
                      <a:noFill/>
                    </a:ln>
                  </pic:spPr>
                </pic:pic>
              </a:graphicData>
            </a:graphic>
            <wp14:sizeRelV relativeFrom="margin">
              <wp14:pctHeight>0</wp14:pctHeight>
            </wp14:sizeRelV>
          </wp:anchor>
        </w:drawing>
      </w:r>
      <w:r w:rsidR="00D512F6" w:rsidRPr="00766CB5">
        <w:rPr>
          <w:spacing w:val="-2"/>
          <w:lang w:val="fr-FR"/>
        </w:rPr>
        <w:tab/>
      </w:r>
      <w:r w:rsidR="00D512F6" w:rsidRPr="00766CB5">
        <w:rPr>
          <w:b/>
          <w:bCs/>
          <w:i/>
          <w:color w:val="333333"/>
          <w:sz w:val="32"/>
          <w:lang w:val="fr-FR"/>
        </w:rPr>
        <w:t>Amicale</w:t>
      </w:r>
      <w:r w:rsidR="00B1289A">
        <w:rPr>
          <w:b/>
          <w:bCs/>
          <w:i/>
          <w:color w:val="333333"/>
          <w:sz w:val="32"/>
          <w:lang w:val="fr-FR"/>
        </w:rPr>
        <w:t xml:space="preserve"> </w:t>
      </w:r>
      <w:r w:rsidR="00D512F6" w:rsidRPr="00766CB5">
        <w:rPr>
          <w:b/>
          <w:bCs/>
          <w:i/>
          <w:color w:val="333333"/>
          <w:sz w:val="32"/>
          <w:lang w:val="fr-FR"/>
        </w:rPr>
        <w:t>des</w:t>
      </w:r>
      <w:r w:rsidR="00B1289A">
        <w:rPr>
          <w:b/>
          <w:bCs/>
          <w:i/>
          <w:color w:val="333333"/>
          <w:sz w:val="32"/>
          <w:lang w:val="fr-FR"/>
        </w:rPr>
        <w:t xml:space="preserve"> </w:t>
      </w:r>
      <w:r w:rsidR="00D512F6" w:rsidRPr="00766CB5">
        <w:rPr>
          <w:b/>
          <w:bCs/>
          <w:i/>
          <w:color w:val="333333"/>
          <w:sz w:val="32"/>
          <w:lang w:val="fr-FR"/>
        </w:rPr>
        <w:t>Elèves</w:t>
      </w:r>
      <w:r w:rsidR="00B1289A">
        <w:rPr>
          <w:b/>
          <w:bCs/>
          <w:i/>
          <w:color w:val="333333"/>
          <w:sz w:val="32"/>
          <w:lang w:val="fr-FR"/>
        </w:rPr>
        <w:t xml:space="preserve"> </w:t>
      </w:r>
      <w:r w:rsidR="00D512F6" w:rsidRPr="00766CB5">
        <w:rPr>
          <w:b/>
          <w:bCs/>
          <w:i/>
          <w:color w:val="333333"/>
          <w:sz w:val="32"/>
          <w:lang w:val="fr-FR"/>
        </w:rPr>
        <w:t>du</w:t>
      </w:r>
      <w:r w:rsidR="00B1289A">
        <w:rPr>
          <w:b/>
          <w:bCs/>
          <w:i/>
          <w:color w:val="333333"/>
          <w:sz w:val="32"/>
          <w:lang w:val="fr-FR"/>
        </w:rPr>
        <w:t xml:space="preserve"> </w:t>
      </w:r>
      <w:r w:rsidR="00D512F6" w:rsidRPr="00766CB5">
        <w:rPr>
          <w:b/>
          <w:bCs/>
          <w:i/>
          <w:color w:val="333333"/>
          <w:sz w:val="32"/>
          <w:lang w:val="fr-FR"/>
        </w:rPr>
        <w:t>Lycée</w:t>
      </w:r>
    </w:p>
    <w:p w:rsidR="00D512F6" w:rsidRPr="00766CB5" w:rsidRDefault="00D512F6" w:rsidP="00D512F6">
      <w:pPr>
        <w:ind w:left="2124"/>
        <w:jc w:val="center"/>
        <w:rPr>
          <w:b/>
          <w:bCs/>
          <w:i/>
          <w:color w:val="333333"/>
          <w:sz w:val="32"/>
          <w:lang w:val="fr-FR"/>
        </w:rPr>
      </w:pPr>
      <w:r w:rsidRPr="00766CB5">
        <w:rPr>
          <w:b/>
          <w:bCs/>
          <w:i/>
          <w:color w:val="333333"/>
          <w:sz w:val="32"/>
          <w:lang w:val="fr-FR"/>
        </w:rPr>
        <w:t>Monseigneur</w:t>
      </w:r>
      <w:r w:rsidR="00B1289A">
        <w:rPr>
          <w:b/>
          <w:bCs/>
          <w:i/>
          <w:color w:val="333333"/>
          <w:sz w:val="32"/>
          <w:lang w:val="fr-FR"/>
        </w:rPr>
        <w:t xml:space="preserve"> </w:t>
      </w:r>
      <w:r w:rsidRPr="00766CB5">
        <w:rPr>
          <w:b/>
          <w:bCs/>
          <w:i/>
          <w:color w:val="333333"/>
          <w:sz w:val="32"/>
          <w:lang w:val="fr-FR"/>
        </w:rPr>
        <w:t xml:space="preserve">Didier DE </w:t>
      </w:r>
      <w:proofErr w:type="spellStart"/>
      <w:r w:rsidRPr="00766CB5">
        <w:rPr>
          <w:b/>
          <w:bCs/>
          <w:i/>
          <w:color w:val="333333"/>
          <w:sz w:val="32"/>
          <w:lang w:val="fr-FR"/>
        </w:rPr>
        <w:t>Montclos</w:t>
      </w:r>
      <w:proofErr w:type="spellEnd"/>
      <w:r w:rsidR="00B1289A">
        <w:rPr>
          <w:b/>
          <w:bCs/>
          <w:i/>
          <w:color w:val="333333"/>
          <w:sz w:val="32"/>
          <w:lang w:val="fr-FR"/>
        </w:rPr>
        <w:t xml:space="preserve"> </w:t>
      </w:r>
      <w:r w:rsidRPr="00766CB5">
        <w:rPr>
          <w:b/>
          <w:bCs/>
          <w:i/>
          <w:color w:val="333333"/>
          <w:sz w:val="32"/>
          <w:lang w:val="fr-FR"/>
        </w:rPr>
        <w:t xml:space="preserve">de Sikasso </w:t>
      </w:r>
    </w:p>
    <w:p w:rsidR="00D512F6" w:rsidRPr="00766CB5" w:rsidRDefault="00D512F6" w:rsidP="00D512F6">
      <w:pPr>
        <w:ind w:left="2124"/>
        <w:jc w:val="center"/>
        <w:rPr>
          <w:b/>
          <w:bCs/>
          <w:i/>
          <w:color w:val="333333"/>
          <w:lang w:val="fr-FR"/>
        </w:rPr>
      </w:pPr>
      <w:r w:rsidRPr="00766CB5">
        <w:rPr>
          <w:b/>
          <w:bCs/>
          <w:i/>
          <w:color w:val="333333"/>
          <w:sz w:val="32"/>
          <w:lang w:val="fr-FR"/>
        </w:rPr>
        <w:t>Promotion 1994-2000 (A.</w:t>
      </w:r>
      <w:proofErr w:type="gramStart"/>
      <w:r w:rsidRPr="00766CB5">
        <w:rPr>
          <w:b/>
          <w:bCs/>
          <w:i/>
          <w:color w:val="333333"/>
          <w:sz w:val="32"/>
          <w:lang w:val="fr-FR"/>
        </w:rPr>
        <w:t>E.LMMS.P</w:t>
      </w:r>
      <w:proofErr w:type="gramEnd"/>
      <w:r w:rsidRPr="00766CB5">
        <w:rPr>
          <w:b/>
          <w:bCs/>
          <w:i/>
          <w:color w:val="333333"/>
          <w:sz w:val="32"/>
          <w:lang w:val="fr-FR"/>
        </w:rPr>
        <w:t xml:space="preserve"> 1994-2000)</w:t>
      </w:r>
    </w:p>
    <w:p w:rsidR="00D512F6" w:rsidRPr="00766CB5" w:rsidRDefault="00D56398" w:rsidP="00D512F6">
      <w:pPr>
        <w:pStyle w:val="En-tte"/>
        <w:rPr>
          <w:b/>
          <w:lang w:val="fr-FR"/>
        </w:rPr>
      </w:pPr>
      <w:r>
        <w:rPr>
          <w:b/>
          <w:noProof/>
          <w:lang w:val="fr-FR" w:eastAsia="fr-FR"/>
        </w:rPr>
      </w:r>
      <w:r>
        <w:rPr>
          <w:b/>
          <w:noProof/>
          <w:lang w:val="fr-FR" w:eastAsia="fr-FR"/>
        </w:rPr>
        <w:pict>
          <v:shapetype id="_x0000_t202" coordsize="21600,21600" o:spt="202" path="m,l,21600r21600,l21600,xe">
            <v:stroke joinstyle="miter"/>
            <v:path gradientshapeok="t" o:connecttype="rect"/>
          </v:shapetype>
          <v:shape id="Zone de texte 3" o:spid="_x0000_s1027" type="#_x0000_t202" style="width:83.25pt;height:25.6pt;visibility:visible;mso-left-percent:-10001;mso-top-percent:-10001;mso-position-horizontal:absolute;mso-position-horizontal-relative:char;mso-position-vertical:absolute;mso-position-vertical-relative:line;mso-left-percent:-10001;mso-top-percent:-10001" filled="f" stroked="f">
            <o:lock v:ext="edit" shapetype="t"/>
            <v:textbox style="mso-next-textbox:#Zone de texte 3">
              <w:txbxContent>
                <w:p w:rsidR="00D512F6" w:rsidRPr="0097462F" w:rsidRDefault="00D512F6" w:rsidP="00D512F6">
                  <w:pPr>
                    <w:pStyle w:val="NormalWeb"/>
                    <w:spacing w:before="0" w:beforeAutospacing="0" w:after="0" w:afterAutospacing="0"/>
                  </w:pPr>
                  <w:r>
                    <w:rPr>
                      <w:color w:val="000000"/>
                    </w:rPr>
                    <w:t>A.</w:t>
                  </w:r>
                  <w:proofErr w:type="gramStart"/>
                  <w:r>
                    <w:rPr>
                      <w:color w:val="000000"/>
                    </w:rPr>
                    <w:t>E</w:t>
                  </w:r>
                  <w:r w:rsidRPr="0097462F">
                    <w:rPr>
                      <w:color w:val="000000"/>
                    </w:rPr>
                    <w:t>.LMMS</w:t>
                  </w:r>
                  <w:r>
                    <w:rPr>
                      <w:color w:val="000000"/>
                    </w:rPr>
                    <w:t>.P</w:t>
                  </w:r>
                  <w:proofErr w:type="gramEnd"/>
                </w:p>
                <w:p w:rsidR="00D512F6" w:rsidRDefault="00D512F6" w:rsidP="00D512F6"/>
              </w:txbxContent>
            </v:textbox>
            <w10:wrap type="none"/>
            <w10:anchorlock/>
          </v:shape>
        </w:pict>
      </w:r>
    </w:p>
    <w:p w:rsidR="00D512F6" w:rsidRPr="00766CB5" w:rsidRDefault="003E2CB9" w:rsidP="00D512F6">
      <w:pPr>
        <w:pStyle w:val="En-tte"/>
        <w:rPr>
          <w:b/>
          <w:lang w:val="en-US"/>
        </w:rPr>
      </w:pPr>
      <w:r w:rsidRPr="00766CB5">
        <w:rPr>
          <w:b/>
          <w:lang w:val="en-US"/>
        </w:rPr>
        <w:t xml:space="preserve">    </w:t>
      </w:r>
      <w:r w:rsidR="00D512F6" w:rsidRPr="00766CB5">
        <w:rPr>
          <w:b/>
          <w:lang w:val="en-US"/>
        </w:rPr>
        <w:t>1994-2000</w:t>
      </w:r>
    </w:p>
    <w:p w:rsidR="00D512F6" w:rsidRPr="00766CB5" w:rsidRDefault="00D512F6" w:rsidP="00D512F6">
      <w:pPr>
        <w:pStyle w:val="NormalWeb"/>
        <w:spacing w:before="0" w:beforeAutospacing="0" w:after="0" w:afterAutospacing="0"/>
        <w:rPr>
          <w:lang w:val="en-US"/>
        </w:rPr>
      </w:pPr>
    </w:p>
    <w:p w:rsidR="000168CF" w:rsidRPr="00766CB5" w:rsidRDefault="000168CF" w:rsidP="00767084">
      <w:pPr>
        <w:autoSpaceDE w:val="0"/>
        <w:autoSpaceDN w:val="0"/>
        <w:adjustRightInd w:val="0"/>
        <w:spacing w:after="60" w:line="276" w:lineRule="auto"/>
        <w:jc w:val="both"/>
        <w:rPr>
          <w:spacing w:val="-2"/>
          <w:lang w:val="en-US"/>
        </w:rPr>
      </w:pPr>
    </w:p>
    <w:p w:rsidR="000168CF" w:rsidRPr="00766CB5" w:rsidRDefault="000168CF" w:rsidP="00767084">
      <w:pPr>
        <w:autoSpaceDE w:val="0"/>
        <w:autoSpaceDN w:val="0"/>
        <w:adjustRightInd w:val="0"/>
        <w:spacing w:after="60" w:line="276" w:lineRule="auto"/>
        <w:jc w:val="both"/>
        <w:rPr>
          <w:spacing w:val="-2"/>
          <w:lang w:val="en-US"/>
        </w:rPr>
      </w:pPr>
    </w:p>
    <w:p w:rsidR="000168CF" w:rsidRPr="00766CB5" w:rsidRDefault="000168CF"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Default="003C579E" w:rsidP="00767084">
      <w:pPr>
        <w:autoSpaceDE w:val="0"/>
        <w:autoSpaceDN w:val="0"/>
        <w:adjustRightInd w:val="0"/>
        <w:spacing w:after="60" w:line="276" w:lineRule="auto"/>
        <w:jc w:val="both"/>
        <w:rPr>
          <w:spacing w:val="-2"/>
          <w:lang w:val="en-US"/>
        </w:rPr>
      </w:pPr>
    </w:p>
    <w:p w:rsidR="00766CB5" w:rsidRDefault="00766CB5" w:rsidP="00767084">
      <w:pPr>
        <w:autoSpaceDE w:val="0"/>
        <w:autoSpaceDN w:val="0"/>
        <w:adjustRightInd w:val="0"/>
        <w:spacing w:after="60" w:line="276" w:lineRule="auto"/>
        <w:jc w:val="both"/>
        <w:rPr>
          <w:spacing w:val="-2"/>
          <w:lang w:val="en-US"/>
        </w:rPr>
      </w:pPr>
    </w:p>
    <w:p w:rsidR="00766CB5" w:rsidRPr="00766CB5" w:rsidRDefault="00766CB5"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D56398" w:rsidP="00767084">
      <w:pPr>
        <w:autoSpaceDE w:val="0"/>
        <w:autoSpaceDN w:val="0"/>
        <w:adjustRightInd w:val="0"/>
        <w:spacing w:after="60" w:line="276" w:lineRule="auto"/>
        <w:jc w:val="both"/>
        <w:rPr>
          <w:spacing w:val="-2"/>
          <w:lang w:val="en-US"/>
        </w:rPr>
      </w:pPr>
      <w:r>
        <w:rPr>
          <w:noProof/>
          <w:spacing w:val="-2"/>
          <w:lang w:val="fr-FR" w:eastAsia="fr-FR"/>
        </w:rPr>
        <w:pict>
          <v:roundrect id="Rectangle à coins arrondis 1" o:spid="_x0000_s1026" style="position:absolute;left:0;text-align:left;margin-left:0;margin-top:15.1pt;width:475pt;height:98.25pt;z-index:251659264;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" fillcolor="#ffd555 [2167]" strokecolor="#ffc000 [3207]" strokeweight=".5pt">
            <v:fill color2="#ffcc31 [2615]" rotate="t" colors="0 #ffdd9c;.5 #ffd78e;1 #ffd479" focus="100%" type="gradient">
              <o:fill v:ext="view" type="gradientUnscaled"/>
            </v:fill>
            <v:stroke joinstyle="miter"/>
            <v:textbox>
              <w:txbxContent>
                <w:p w:rsidR="003C579E" w:rsidRPr="003E2CB9" w:rsidRDefault="003E2CB9" w:rsidP="003C579E">
                  <w:pPr>
                    <w:jc w:val="center"/>
                    <w:rPr>
                      <w:b/>
                      <w:outline/>
                      <w:color w:val="ED7D31" w:themeColor="accent2"/>
                      <w:sz w:val="96"/>
                      <w:lang w:val="fr-FR"/>
                    </w:rPr>
                  </w:pPr>
                  <w:r w:rsidRPr="003E2CB9">
                    <w:rPr>
                      <w:b/>
                      <w:bCs/>
                      <w:color w:val="333333"/>
                      <w:sz w:val="144"/>
                      <w:lang w:val="fr-FR"/>
                    </w:rPr>
                    <w:t>STATUTS</w:t>
                  </w:r>
                </w:p>
              </w:txbxContent>
            </v:textbox>
            <w10:wrap anchorx="margin"/>
          </v:roundrect>
        </w:pict>
      </w: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3C579E" w:rsidRPr="00766CB5" w:rsidRDefault="003C579E" w:rsidP="00767084">
      <w:pPr>
        <w:autoSpaceDE w:val="0"/>
        <w:autoSpaceDN w:val="0"/>
        <w:adjustRightInd w:val="0"/>
        <w:spacing w:after="60" w:line="276" w:lineRule="auto"/>
        <w:jc w:val="both"/>
        <w:rPr>
          <w:spacing w:val="-2"/>
          <w:lang w:val="en-US"/>
        </w:rPr>
      </w:pPr>
    </w:p>
    <w:p w:rsidR="00C85263" w:rsidRPr="00766CB5" w:rsidRDefault="00C85263" w:rsidP="00767084">
      <w:pPr>
        <w:autoSpaceDE w:val="0"/>
        <w:autoSpaceDN w:val="0"/>
        <w:adjustRightInd w:val="0"/>
        <w:spacing w:after="60" w:line="276" w:lineRule="auto"/>
        <w:jc w:val="both"/>
        <w:rPr>
          <w:spacing w:val="-2"/>
          <w:lang w:val="en-US"/>
        </w:rPr>
      </w:pPr>
    </w:p>
    <w:p w:rsidR="00C85263" w:rsidRPr="00766CB5" w:rsidRDefault="00C85263" w:rsidP="00767084">
      <w:pPr>
        <w:autoSpaceDE w:val="0"/>
        <w:autoSpaceDN w:val="0"/>
        <w:adjustRightInd w:val="0"/>
        <w:spacing w:after="60" w:line="276" w:lineRule="auto"/>
        <w:jc w:val="both"/>
        <w:rPr>
          <w:spacing w:val="-2"/>
          <w:lang w:val="en-US"/>
        </w:rPr>
      </w:pPr>
    </w:p>
    <w:p w:rsidR="00B831F8" w:rsidRPr="00766CB5" w:rsidRDefault="00B831F8" w:rsidP="00767084">
      <w:pPr>
        <w:autoSpaceDE w:val="0"/>
        <w:autoSpaceDN w:val="0"/>
        <w:adjustRightInd w:val="0"/>
        <w:spacing w:after="60" w:line="276" w:lineRule="auto"/>
        <w:jc w:val="both"/>
        <w:rPr>
          <w:spacing w:val="-2"/>
          <w:lang w:val="en-US"/>
        </w:rPr>
      </w:pPr>
    </w:p>
    <w:p w:rsidR="00277AF5" w:rsidRPr="00766CB5" w:rsidRDefault="00277AF5" w:rsidP="00767084">
      <w:pPr>
        <w:spacing w:after="200" w:line="276" w:lineRule="auto"/>
        <w:jc w:val="both"/>
        <w:rPr>
          <w:rFonts w:eastAsia="Times New Roman"/>
          <w:b/>
          <w:bCs/>
          <w:color w:val="FFFFFF"/>
          <w:spacing w:val="-2"/>
          <w:lang w:val="en-US" w:eastAsia="en-GB"/>
        </w:rPr>
      </w:pPr>
    </w:p>
    <w:p w:rsidR="00242F3E" w:rsidRPr="00766CB5" w:rsidRDefault="00242F3E" w:rsidP="00242F3E">
      <w:pPr>
        <w:spacing w:line="276" w:lineRule="auto"/>
        <w:jc w:val="both"/>
        <w:rPr>
          <w:b/>
          <w:color w:val="333333"/>
        </w:rPr>
      </w:pPr>
      <w:r w:rsidRPr="00766CB5">
        <w:rPr>
          <w:b/>
          <w:bCs/>
          <w:color w:val="333333"/>
        </w:rPr>
        <w:lastRenderedPageBreak/>
        <w:t>TITRE I</w:t>
      </w:r>
      <w:r w:rsidRPr="00766CB5">
        <w:rPr>
          <w:color w:val="333333"/>
        </w:rPr>
        <w:t xml:space="preserve">: </w:t>
      </w:r>
      <w:r w:rsidRPr="00766CB5">
        <w:rPr>
          <w:b/>
          <w:color w:val="333333"/>
        </w:rPr>
        <w:t>CREATION, SIEGE, BUT, DUREE, ADHESION</w:t>
      </w:r>
    </w:p>
    <w:p w:rsidR="00242F3E" w:rsidRPr="00766CB5" w:rsidRDefault="00242F3E" w:rsidP="00242F3E">
      <w:pPr>
        <w:spacing w:line="276" w:lineRule="auto"/>
        <w:jc w:val="both"/>
        <w:rPr>
          <w:b/>
          <w:color w:val="333333"/>
        </w:rPr>
      </w:pPr>
    </w:p>
    <w:p w:rsidR="00242F3E" w:rsidRPr="00766CB5" w:rsidRDefault="00242F3E" w:rsidP="00242F3E">
      <w:pPr>
        <w:spacing w:line="276" w:lineRule="auto"/>
        <w:jc w:val="both"/>
        <w:rPr>
          <w:bCs/>
          <w:color w:val="333333"/>
          <w:lang w:val="fr-FR"/>
        </w:rPr>
      </w:pPr>
      <w:r w:rsidRPr="00766CB5">
        <w:rPr>
          <w:b/>
          <w:bCs/>
          <w:color w:val="333333"/>
          <w:u w:val="single"/>
          <w:lang w:val="fr-FR"/>
        </w:rPr>
        <w:t>Articles 1</w:t>
      </w:r>
      <w:r w:rsidRPr="00766CB5">
        <w:rPr>
          <w:color w:val="333333"/>
          <w:lang w:val="fr-FR"/>
        </w:rPr>
        <w:t xml:space="preserve"> : Il est créé une Association </w:t>
      </w:r>
      <w:proofErr w:type="gramStart"/>
      <w:r w:rsidRPr="00766CB5">
        <w:rPr>
          <w:color w:val="333333"/>
          <w:lang w:val="fr-FR"/>
        </w:rPr>
        <w:t>dénommée</w:t>
      </w:r>
      <w:r w:rsidRPr="00766CB5">
        <w:rPr>
          <w:b/>
          <w:bCs/>
          <w:i/>
          <w:iCs/>
          <w:color w:val="333333"/>
          <w:lang w:val="fr-FR"/>
        </w:rPr>
        <w:t>:</w:t>
      </w:r>
      <w:proofErr w:type="gramEnd"/>
      <w:r w:rsidRPr="00766CB5">
        <w:rPr>
          <w:b/>
          <w:bCs/>
          <w:i/>
          <w:iCs/>
          <w:color w:val="333333"/>
          <w:lang w:val="fr-FR"/>
        </w:rPr>
        <w:t> « </w:t>
      </w:r>
      <w:r w:rsidRPr="00766CB5">
        <w:rPr>
          <w:b/>
          <w:bCs/>
          <w:color w:val="333333"/>
          <w:lang w:val="fr-FR"/>
        </w:rPr>
        <w:t xml:space="preserve">Amicale des Elèves du Lycée Monseigneur Didier De </w:t>
      </w:r>
      <w:proofErr w:type="spellStart"/>
      <w:r w:rsidRPr="00766CB5">
        <w:rPr>
          <w:b/>
          <w:bCs/>
          <w:color w:val="333333"/>
          <w:lang w:val="fr-FR"/>
        </w:rPr>
        <w:t>Montclos</w:t>
      </w:r>
      <w:proofErr w:type="spellEnd"/>
      <w:r w:rsidRPr="00766CB5">
        <w:rPr>
          <w:b/>
          <w:bCs/>
          <w:color w:val="333333"/>
          <w:lang w:val="fr-FR"/>
        </w:rPr>
        <w:t xml:space="preserve"> de Sikasso ; Promotion 1994-2000 » en abrégé (A.E.LMMS.P 1994_2000)</w:t>
      </w:r>
      <w:r w:rsidR="00D512F6" w:rsidRPr="00766CB5">
        <w:rPr>
          <w:b/>
          <w:bCs/>
          <w:color w:val="333333"/>
          <w:lang w:val="fr-FR"/>
        </w:rPr>
        <w:t xml:space="preserve"> </w:t>
      </w:r>
      <w:r w:rsidRPr="00766CB5">
        <w:rPr>
          <w:bCs/>
          <w:color w:val="333333"/>
          <w:lang w:val="fr-FR"/>
        </w:rPr>
        <w:t>Conformément à la loi N° 04-038 du 05 Août 2004 portant sur les associations en République du Mali.</w:t>
      </w:r>
    </w:p>
    <w:p w:rsidR="00242F3E" w:rsidRPr="00766CB5" w:rsidRDefault="00242F3E" w:rsidP="00242F3E">
      <w:pPr>
        <w:spacing w:line="276" w:lineRule="auto"/>
        <w:jc w:val="both"/>
        <w:rPr>
          <w:b/>
          <w:bCs/>
          <w:color w:val="333333"/>
          <w:lang w:val="nl-NL"/>
        </w:rPr>
      </w:pPr>
    </w:p>
    <w:p w:rsidR="00242F3E" w:rsidRPr="00766CB5" w:rsidRDefault="00242F3E" w:rsidP="00242F3E">
      <w:pPr>
        <w:spacing w:line="276" w:lineRule="auto"/>
        <w:jc w:val="both"/>
        <w:rPr>
          <w:color w:val="333333"/>
          <w:lang w:val="fr-FR"/>
        </w:rPr>
      </w:pPr>
      <w:r w:rsidRPr="00766CB5">
        <w:rPr>
          <w:b/>
          <w:bCs/>
          <w:color w:val="333333"/>
          <w:u w:val="single"/>
          <w:lang w:val="fr-FR"/>
        </w:rPr>
        <w:t>Articles 2</w:t>
      </w:r>
      <w:r w:rsidRPr="00766CB5">
        <w:rPr>
          <w:color w:val="333333"/>
          <w:lang w:val="fr-FR"/>
        </w:rPr>
        <w:t xml:space="preserve"> : L’emblème de l’Amicale : un oiseau volant de </w:t>
      </w:r>
      <w:r w:rsidR="00D512F6" w:rsidRPr="00766CB5">
        <w:rPr>
          <w:color w:val="333333"/>
          <w:lang w:val="fr-FR"/>
        </w:rPr>
        <w:t>couleur jaune, verte</w:t>
      </w:r>
      <w:r w:rsidRPr="00766CB5">
        <w:rPr>
          <w:color w:val="333333"/>
          <w:lang w:val="fr-FR"/>
        </w:rPr>
        <w:t xml:space="preserve"> qui symbolisent la croissance et la prospérité. Sa devise est : Fraternité-Entraide-Solidarité-Progrès.</w:t>
      </w:r>
    </w:p>
    <w:p w:rsidR="00242F3E" w:rsidRPr="00766CB5" w:rsidRDefault="00242F3E" w:rsidP="00242F3E">
      <w:pPr>
        <w:spacing w:line="276" w:lineRule="auto"/>
        <w:jc w:val="both"/>
        <w:rPr>
          <w:b/>
          <w:bCs/>
          <w:i/>
          <w:iCs/>
          <w:color w:val="333333"/>
          <w:lang w:val="fr-FR"/>
        </w:rPr>
      </w:pPr>
    </w:p>
    <w:p w:rsidR="00242F3E" w:rsidRPr="00766CB5" w:rsidRDefault="00242F3E" w:rsidP="00242F3E">
      <w:pPr>
        <w:spacing w:line="276" w:lineRule="auto"/>
        <w:jc w:val="both"/>
        <w:rPr>
          <w:color w:val="333333"/>
          <w:lang w:val="fr-FR"/>
        </w:rPr>
      </w:pPr>
      <w:proofErr w:type="gramStart"/>
      <w:r w:rsidRPr="00766CB5">
        <w:rPr>
          <w:b/>
          <w:bCs/>
          <w:color w:val="333333"/>
          <w:u w:val="single"/>
          <w:lang w:val="fr-FR"/>
        </w:rPr>
        <w:t>Article  3</w:t>
      </w:r>
      <w:proofErr w:type="gramEnd"/>
      <w:r w:rsidRPr="00766CB5">
        <w:rPr>
          <w:color w:val="333333"/>
          <w:u w:val="single"/>
          <w:lang w:val="fr-FR"/>
        </w:rPr>
        <w:t> :</w:t>
      </w:r>
      <w:r w:rsidR="00D512F6" w:rsidRPr="00766CB5">
        <w:rPr>
          <w:color w:val="333333"/>
          <w:lang w:val="fr-FR"/>
        </w:rPr>
        <w:t xml:space="preserve"> Le siège de l’Amicale est à Koutiala</w:t>
      </w:r>
      <w:r w:rsidRPr="00766CB5">
        <w:rPr>
          <w:color w:val="333333"/>
          <w:lang w:val="fr-FR"/>
        </w:rPr>
        <w:t>,</w:t>
      </w:r>
      <w:r w:rsidR="003E2CB9" w:rsidRPr="00766CB5">
        <w:rPr>
          <w:color w:val="333333"/>
          <w:lang w:val="fr-FR"/>
        </w:rPr>
        <w:t xml:space="preserve"> quartier </w:t>
      </w:r>
      <w:proofErr w:type="spellStart"/>
      <w:r w:rsidR="003E2CB9" w:rsidRPr="00766CB5">
        <w:rPr>
          <w:color w:val="333333"/>
          <w:lang w:val="fr-FR"/>
        </w:rPr>
        <w:t>Lafiala</w:t>
      </w:r>
      <w:proofErr w:type="spellEnd"/>
      <w:r w:rsidRPr="00766CB5">
        <w:rPr>
          <w:color w:val="333333"/>
          <w:lang w:val="fr-FR"/>
        </w:rPr>
        <w:t>, et son siège peut être transféré dans toutes autres localités du Mali.</w:t>
      </w:r>
    </w:p>
    <w:p w:rsidR="00242F3E" w:rsidRPr="00766CB5" w:rsidRDefault="00242F3E" w:rsidP="00242F3E">
      <w:pPr>
        <w:spacing w:line="276" w:lineRule="auto"/>
        <w:jc w:val="both"/>
        <w:rPr>
          <w:b/>
          <w:bCs/>
          <w:color w:val="333333"/>
          <w:u w:val="single"/>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4</w:t>
      </w:r>
      <w:r w:rsidRPr="00766CB5">
        <w:rPr>
          <w:color w:val="333333"/>
          <w:lang w:val="fr-FR"/>
        </w:rPr>
        <w:t> : l’Association a pour objectifs :</w:t>
      </w:r>
    </w:p>
    <w:p w:rsidR="00242F3E" w:rsidRPr="00766CB5" w:rsidRDefault="00242F3E" w:rsidP="00242F3E">
      <w:pPr>
        <w:spacing w:line="276" w:lineRule="auto"/>
        <w:jc w:val="both"/>
        <w:rPr>
          <w:color w:val="333333"/>
          <w:lang w:val="fr-FR"/>
        </w:rPr>
      </w:pPr>
    </w:p>
    <w:p w:rsidR="00242F3E" w:rsidRPr="00766CB5" w:rsidRDefault="00242F3E" w:rsidP="00242F3E">
      <w:pPr>
        <w:numPr>
          <w:ilvl w:val="0"/>
          <w:numId w:val="31"/>
        </w:numPr>
        <w:spacing w:line="276" w:lineRule="auto"/>
        <w:jc w:val="both"/>
        <w:rPr>
          <w:color w:val="333333"/>
          <w:lang w:val="fr-FR"/>
        </w:rPr>
      </w:pPr>
      <w:bookmarkStart w:id="0" w:name="_Hlk81184686"/>
      <w:r w:rsidRPr="00766CB5">
        <w:rPr>
          <w:color w:val="333333"/>
          <w:lang w:val="fr-FR"/>
        </w:rPr>
        <w:t>Développer l’esprit d’entraide et de solidarité entre les membres de la promotion,</w:t>
      </w:r>
    </w:p>
    <w:p w:rsidR="00242F3E" w:rsidRPr="00766CB5" w:rsidRDefault="004D5720" w:rsidP="00242F3E">
      <w:pPr>
        <w:numPr>
          <w:ilvl w:val="0"/>
          <w:numId w:val="31"/>
        </w:numPr>
        <w:spacing w:line="276" w:lineRule="auto"/>
        <w:jc w:val="both"/>
        <w:rPr>
          <w:color w:val="333333"/>
          <w:lang w:val="fr-FR"/>
        </w:rPr>
      </w:pPr>
      <w:r w:rsidRPr="00766CB5">
        <w:rPr>
          <w:color w:val="333333"/>
          <w:lang w:val="fr-FR"/>
        </w:rPr>
        <w:t>Accompagner</w:t>
      </w:r>
      <w:r w:rsidR="00242F3E" w:rsidRPr="00766CB5">
        <w:rPr>
          <w:color w:val="333333"/>
          <w:lang w:val="fr-FR"/>
        </w:rPr>
        <w:t xml:space="preserve"> le LMMS dans ses taches éducatives et pédagogiques,</w:t>
      </w:r>
    </w:p>
    <w:p w:rsidR="00242F3E" w:rsidRPr="00766CB5" w:rsidRDefault="00242F3E" w:rsidP="00242F3E">
      <w:pPr>
        <w:numPr>
          <w:ilvl w:val="0"/>
          <w:numId w:val="31"/>
        </w:numPr>
        <w:spacing w:line="276" w:lineRule="auto"/>
        <w:jc w:val="both"/>
        <w:rPr>
          <w:color w:val="333333"/>
          <w:lang w:val="fr-FR"/>
        </w:rPr>
      </w:pPr>
      <w:r w:rsidRPr="00766CB5">
        <w:rPr>
          <w:color w:val="333333"/>
          <w:lang w:val="fr-FR"/>
        </w:rPr>
        <w:t>Promouvoir les liens de camaraderie à travers le développement d’action de toutes formes,</w:t>
      </w:r>
    </w:p>
    <w:p w:rsidR="00242F3E" w:rsidRPr="00766CB5" w:rsidRDefault="00242F3E" w:rsidP="00242F3E">
      <w:pPr>
        <w:numPr>
          <w:ilvl w:val="0"/>
          <w:numId w:val="31"/>
        </w:numPr>
        <w:spacing w:line="276" w:lineRule="auto"/>
        <w:jc w:val="both"/>
        <w:rPr>
          <w:color w:val="333333"/>
          <w:lang w:val="fr-FR"/>
        </w:rPr>
      </w:pPr>
      <w:r w:rsidRPr="00766CB5">
        <w:rPr>
          <w:color w:val="333333"/>
          <w:lang w:val="fr-FR"/>
        </w:rPr>
        <w:t>Représenter l’organisation auprès des autorités locales, et des partenaires,</w:t>
      </w:r>
    </w:p>
    <w:p w:rsidR="00242F3E" w:rsidRPr="00766CB5" w:rsidRDefault="00242F3E" w:rsidP="00242F3E">
      <w:pPr>
        <w:numPr>
          <w:ilvl w:val="0"/>
          <w:numId w:val="31"/>
        </w:numPr>
        <w:spacing w:line="276" w:lineRule="auto"/>
        <w:jc w:val="both"/>
        <w:rPr>
          <w:color w:val="333333"/>
          <w:lang w:val="fr-FR"/>
        </w:rPr>
      </w:pPr>
      <w:r w:rsidRPr="00766CB5">
        <w:rPr>
          <w:color w:val="333333"/>
          <w:lang w:val="fr-FR"/>
        </w:rPr>
        <w:t xml:space="preserve">Favoriser les échanges entre les membres à travers les formations et les échanges, </w:t>
      </w:r>
    </w:p>
    <w:p w:rsidR="00242F3E" w:rsidRPr="00766CB5" w:rsidRDefault="00242F3E" w:rsidP="00242F3E">
      <w:pPr>
        <w:numPr>
          <w:ilvl w:val="0"/>
          <w:numId w:val="31"/>
        </w:numPr>
        <w:spacing w:line="276" w:lineRule="auto"/>
        <w:jc w:val="both"/>
        <w:rPr>
          <w:color w:val="333333"/>
          <w:lang w:val="fr-FR"/>
        </w:rPr>
      </w:pPr>
      <w:r w:rsidRPr="00766CB5">
        <w:rPr>
          <w:color w:val="333333"/>
          <w:lang w:val="fr-FR"/>
        </w:rPr>
        <w:t>Améliorer la capacité organisationnelle des membres de l’association</w:t>
      </w:r>
    </w:p>
    <w:p w:rsidR="00242F3E" w:rsidRPr="00766CB5" w:rsidRDefault="00242F3E" w:rsidP="00242F3E">
      <w:pPr>
        <w:numPr>
          <w:ilvl w:val="0"/>
          <w:numId w:val="31"/>
        </w:numPr>
        <w:spacing w:line="276" w:lineRule="auto"/>
        <w:jc w:val="both"/>
        <w:rPr>
          <w:color w:val="333333"/>
          <w:lang w:val="fr-FR"/>
        </w:rPr>
      </w:pPr>
      <w:r w:rsidRPr="00766CB5">
        <w:rPr>
          <w:color w:val="333333"/>
          <w:lang w:val="fr-FR"/>
        </w:rPr>
        <w:t>Améliorer des conditions de vie des membres.</w:t>
      </w:r>
      <w:bookmarkEnd w:id="0"/>
    </w:p>
    <w:p w:rsidR="00242F3E" w:rsidRPr="00766CB5" w:rsidRDefault="00242F3E" w:rsidP="00242F3E">
      <w:pPr>
        <w:spacing w:line="276" w:lineRule="auto"/>
        <w:ind w:left="705"/>
        <w:jc w:val="both"/>
        <w:rPr>
          <w:color w:val="333333"/>
          <w:lang w:val="fr-FR"/>
        </w:rPr>
      </w:pPr>
    </w:p>
    <w:p w:rsidR="00242F3E" w:rsidRPr="00766CB5" w:rsidRDefault="00242F3E" w:rsidP="00242F3E">
      <w:pPr>
        <w:spacing w:line="276" w:lineRule="auto"/>
        <w:jc w:val="both"/>
        <w:rPr>
          <w:lang w:val="fr-FR"/>
        </w:rPr>
      </w:pPr>
      <w:r w:rsidRPr="00766CB5">
        <w:rPr>
          <w:b/>
          <w:bCs/>
          <w:u w:val="single"/>
          <w:lang w:val="fr-FR"/>
        </w:rPr>
        <w:t xml:space="preserve">Article </w:t>
      </w:r>
      <w:proofErr w:type="gramStart"/>
      <w:r w:rsidRPr="00766CB5">
        <w:rPr>
          <w:b/>
          <w:bCs/>
          <w:u w:val="single"/>
          <w:lang w:val="fr-FR"/>
        </w:rPr>
        <w:t>5</w:t>
      </w:r>
      <w:r w:rsidRPr="00766CB5">
        <w:rPr>
          <w:u w:val="single"/>
          <w:lang w:val="fr-FR"/>
        </w:rPr>
        <w:t>:</w:t>
      </w:r>
      <w:proofErr w:type="gramEnd"/>
    </w:p>
    <w:p w:rsidR="00242F3E" w:rsidRPr="00766CB5" w:rsidRDefault="00242F3E" w:rsidP="00242F3E">
      <w:pPr>
        <w:spacing w:line="276" w:lineRule="auto"/>
        <w:jc w:val="both"/>
        <w:rPr>
          <w:color w:val="333333"/>
          <w:lang w:val="fr-FR"/>
        </w:rPr>
      </w:pPr>
      <w:r w:rsidRPr="00766CB5">
        <w:rPr>
          <w:color w:val="333333"/>
          <w:lang w:val="fr-FR"/>
        </w:rPr>
        <w:t>L’Amicale est créée pour une durée illimitée.</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6</w:t>
      </w:r>
      <w:r w:rsidRPr="00766CB5">
        <w:rPr>
          <w:color w:val="333333"/>
          <w:lang w:val="fr-FR"/>
        </w:rPr>
        <w:t xml:space="preserve"> : </w:t>
      </w:r>
    </w:p>
    <w:p w:rsidR="00242F3E" w:rsidRPr="00766CB5" w:rsidRDefault="00242F3E" w:rsidP="00242F3E">
      <w:pPr>
        <w:spacing w:line="276" w:lineRule="auto"/>
        <w:jc w:val="both"/>
        <w:rPr>
          <w:color w:val="333333"/>
          <w:lang w:val="fr-FR"/>
        </w:rPr>
      </w:pPr>
      <w:r w:rsidRPr="00766CB5">
        <w:rPr>
          <w:color w:val="333333"/>
          <w:lang w:val="fr-FR"/>
        </w:rPr>
        <w:t>L’Amicale est apolitique, non confessionnelle et à but non lucratif.</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w:t>
      </w:r>
      <w:proofErr w:type="gramStart"/>
      <w:r w:rsidRPr="00766CB5">
        <w:rPr>
          <w:b/>
          <w:bCs/>
          <w:color w:val="333333"/>
          <w:u w:val="single"/>
          <w:lang w:val="fr-FR"/>
        </w:rPr>
        <w:t>7</w:t>
      </w:r>
      <w:r w:rsidRPr="00766CB5">
        <w:rPr>
          <w:b/>
          <w:bCs/>
          <w:color w:val="333333"/>
          <w:lang w:val="fr-FR"/>
        </w:rPr>
        <w:t>:</w:t>
      </w:r>
      <w:proofErr w:type="gramEnd"/>
    </w:p>
    <w:p w:rsidR="00242F3E" w:rsidRPr="00766CB5" w:rsidRDefault="00242F3E" w:rsidP="00242F3E">
      <w:pPr>
        <w:spacing w:line="276" w:lineRule="auto"/>
        <w:jc w:val="both"/>
        <w:rPr>
          <w:b/>
          <w:bCs/>
          <w:color w:val="333333"/>
          <w:lang w:val="nl-NL"/>
        </w:rPr>
      </w:pPr>
      <w:r w:rsidRPr="00766CB5">
        <w:rPr>
          <w:color w:val="333333"/>
          <w:lang w:val="fr-FR"/>
        </w:rPr>
        <w:t>Est membre de l</w:t>
      </w:r>
      <w:proofErr w:type="gramStart"/>
      <w:r w:rsidRPr="00766CB5">
        <w:rPr>
          <w:color w:val="333333"/>
          <w:lang w:val="fr-FR"/>
        </w:rPr>
        <w:t>’</w:t>
      </w:r>
      <w:r w:rsidRPr="00766CB5">
        <w:rPr>
          <w:b/>
          <w:bCs/>
          <w:i/>
          <w:iCs/>
          <w:color w:val="333333"/>
          <w:lang w:val="fr-FR"/>
        </w:rPr>
        <w:t>«</w:t>
      </w:r>
      <w:proofErr w:type="gramEnd"/>
      <w:r w:rsidRPr="00766CB5">
        <w:rPr>
          <w:b/>
          <w:bCs/>
          <w:i/>
          <w:iCs/>
          <w:color w:val="333333"/>
          <w:lang w:val="fr-FR"/>
        </w:rPr>
        <w:t> </w:t>
      </w:r>
      <w:r w:rsidRPr="00766CB5">
        <w:rPr>
          <w:b/>
          <w:bCs/>
          <w:color w:val="333333"/>
          <w:lang w:val="fr-FR"/>
        </w:rPr>
        <w:t xml:space="preserve">Amicale des Elèves du Lycée Monseigneur Didier De </w:t>
      </w:r>
      <w:proofErr w:type="spellStart"/>
      <w:r w:rsidRPr="00766CB5">
        <w:rPr>
          <w:b/>
          <w:bCs/>
          <w:color w:val="333333"/>
          <w:lang w:val="fr-FR"/>
        </w:rPr>
        <w:t>Montclos</w:t>
      </w:r>
      <w:proofErr w:type="spellEnd"/>
      <w:r w:rsidRPr="00766CB5">
        <w:rPr>
          <w:b/>
          <w:bCs/>
          <w:color w:val="333333"/>
          <w:lang w:val="fr-FR"/>
        </w:rPr>
        <w:t xml:space="preserve"> de Sikasso Promotion 1994-2000 » en abrégé (A.E.LMMS.P 1994_2000) </w:t>
      </w:r>
      <w:r w:rsidRPr="00766CB5">
        <w:rPr>
          <w:color w:val="333333"/>
          <w:lang w:val="fr-FR"/>
        </w:rPr>
        <w:t xml:space="preserve">toute personne qui adhère aux présents statuts et règlement intérieur, détient une carte de membre, participe régulièrement aux réunions, s’acquitte de ses frais d’adhésion, cotisations et de la carte de membre. </w:t>
      </w:r>
    </w:p>
    <w:p w:rsidR="003E2CB9" w:rsidRPr="00766CB5" w:rsidRDefault="00242F3E" w:rsidP="00242F3E">
      <w:pPr>
        <w:spacing w:line="276" w:lineRule="auto"/>
        <w:jc w:val="both"/>
        <w:rPr>
          <w:color w:val="333333"/>
          <w:lang w:val="fr-FR"/>
        </w:rPr>
      </w:pPr>
      <w:proofErr w:type="spellStart"/>
      <w:r w:rsidRPr="00766CB5">
        <w:rPr>
          <w:color w:val="333333"/>
          <w:lang w:val="fr-FR"/>
        </w:rPr>
        <w:t>Au delà</w:t>
      </w:r>
      <w:proofErr w:type="spellEnd"/>
      <w:r w:rsidRPr="00766CB5">
        <w:rPr>
          <w:color w:val="333333"/>
          <w:lang w:val="fr-FR"/>
        </w:rPr>
        <w:t xml:space="preserve"> d’un an d’existence de l’Amicale, toute nouvelle adhésion est subordonnée à l’appréciation de l’assemblée générale et au payement du droit d’adhésion. </w:t>
      </w:r>
    </w:p>
    <w:p w:rsidR="00242F3E" w:rsidRDefault="00242F3E" w:rsidP="00242F3E">
      <w:pPr>
        <w:spacing w:line="276" w:lineRule="auto"/>
        <w:jc w:val="both"/>
        <w:rPr>
          <w:color w:val="333333"/>
          <w:lang w:val="fr-FR"/>
        </w:rPr>
      </w:pPr>
      <w:r w:rsidRPr="00766CB5">
        <w:rPr>
          <w:color w:val="333333"/>
          <w:lang w:val="fr-FR"/>
        </w:rPr>
        <w:t xml:space="preserve">  </w:t>
      </w:r>
    </w:p>
    <w:p w:rsidR="00766CB5" w:rsidRPr="00766CB5" w:rsidRDefault="00766CB5" w:rsidP="00242F3E">
      <w:pPr>
        <w:spacing w:line="276" w:lineRule="auto"/>
        <w:jc w:val="both"/>
        <w:rPr>
          <w:color w:val="333333"/>
          <w:lang w:val="fr-FR"/>
        </w:rPr>
      </w:pPr>
    </w:p>
    <w:p w:rsidR="00242F3E" w:rsidRPr="00766CB5" w:rsidRDefault="00242F3E" w:rsidP="00242F3E">
      <w:pPr>
        <w:pStyle w:val="Titre1"/>
        <w:spacing w:line="276" w:lineRule="auto"/>
      </w:pPr>
      <w:r w:rsidRPr="00766CB5">
        <w:t>TITRE II :   ORGANISATION ET FONCTIONNEMENT</w:t>
      </w:r>
    </w:p>
    <w:p w:rsidR="00242F3E" w:rsidRPr="00766CB5" w:rsidRDefault="00242F3E" w:rsidP="00242F3E">
      <w:pPr>
        <w:spacing w:line="276" w:lineRule="auto"/>
        <w:jc w:val="both"/>
        <w:rPr>
          <w:color w:val="333333"/>
          <w:lang w:val="fr-FR"/>
        </w:rPr>
      </w:pPr>
      <w:r w:rsidRPr="00766CB5">
        <w:rPr>
          <w:b/>
          <w:bCs/>
          <w:color w:val="333333"/>
          <w:u w:val="single"/>
          <w:lang w:val="fr-FR"/>
        </w:rPr>
        <w:t>Article 8</w:t>
      </w:r>
      <w:r w:rsidRPr="00766CB5">
        <w:rPr>
          <w:b/>
          <w:bCs/>
          <w:color w:val="333333"/>
          <w:lang w:val="fr-FR"/>
        </w:rPr>
        <w:t> </w:t>
      </w:r>
      <w:r w:rsidRPr="00766CB5">
        <w:rPr>
          <w:color w:val="333333"/>
          <w:lang w:val="fr-FR"/>
        </w:rPr>
        <w:t xml:space="preserve">: </w:t>
      </w:r>
    </w:p>
    <w:p w:rsidR="00242F3E" w:rsidRPr="00766CB5" w:rsidRDefault="00242F3E" w:rsidP="00242F3E">
      <w:pPr>
        <w:spacing w:line="276" w:lineRule="auto"/>
        <w:jc w:val="both"/>
        <w:rPr>
          <w:color w:val="333333"/>
          <w:lang w:val="fr-FR"/>
        </w:rPr>
      </w:pPr>
      <w:r w:rsidRPr="00766CB5">
        <w:rPr>
          <w:color w:val="333333"/>
          <w:lang w:val="fr-FR"/>
        </w:rPr>
        <w:t xml:space="preserve">L’association est composée de deux </w:t>
      </w:r>
      <w:proofErr w:type="gramStart"/>
      <w:r w:rsidRPr="00766CB5">
        <w:rPr>
          <w:color w:val="333333"/>
          <w:lang w:val="fr-FR"/>
        </w:rPr>
        <w:t>organes:</w:t>
      </w:r>
      <w:proofErr w:type="gramEnd"/>
    </w:p>
    <w:p w:rsidR="00242F3E" w:rsidRPr="00766CB5" w:rsidRDefault="008C2B62" w:rsidP="00242F3E">
      <w:pPr>
        <w:numPr>
          <w:ilvl w:val="0"/>
          <w:numId w:val="33"/>
        </w:numPr>
        <w:spacing w:line="276" w:lineRule="auto"/>
        <w:jc w:val="both"/>
        <w:rPr>
          <w:color w:val="333333"/>
        </w:rPr>
      </w:pPr>
      <w:proofErr w:type="spellStart"/>
      <w:r w:rsidRPr="00766CB5">
        <w:rPr>
          <w:color w:val="333333"/>
        </w:rPr>
        <w:t>L’Assemblée</w:t>
      </w:r>
      <w:proofErr w:type="spellEnd"/>
      <w:r w:rsidR="00242F3E" w:rsidRPr="00766CB5">
        <w:rPr>
          <w:color w:val="333333"/>
        </w:rPr>
        <w:t xml:space="preserve"> Générale </w:t>
      </w:r>
    </w:p>
    <w:p w:rsidR="00242F3E" w:rsidRPr="00766CB5" w:rsidRDefault="00242F3E" w:rsidP="00242F3E">
      <w:pPr>
        <w:numPr>
          <w:ilvl w:val="0"/>
          <w:numId w:val="33"/>
        </w:numPr>
        <w:spacing w:line="276" w:lineRule="auto"/>
        <w:jc w:val="both"/>
        <w:rPr>
          <w:color w:val="333333"/>
        </w:rPr>
      </w:pPr>
      <w:r w:rsidRPr="00766CB5">
        <w:rPr>
          <w:color w:val="333333"/>
        </w:rPr>
        <w:t xml:space="preserve">Le bureau </w:t>
      </w:r>
      <w:proofErr w:type="spellStart"/>
      <w:r w:rsidRPr="00766CB5">
        <w:rPr>
          <w:color w:val="333333"/>
        </w:rPr>
        <w:t>Exécutif</w:t>
      </w:r>
      <w:proofErr w:type="spellEnd"/>
    </w:p>
    <w:p w:rsidR="00242F3E" w:rsidRPr="00766CB5" w:rsidRDefault="00242F3E" w:rsidP="00242F3E">
      <w:pPr>
        <w:spacing w:line="276" w:lineRule="auto"/>
        <w:jc w:val="both"/>
        <w:rPr>
          <w:color w:val="333333"/>
          <w:lang w:val="fr-FR"/>
        </w:rPr>
      </w:pPr>
      <w:r w:rsidRPr="00766CB5">
        <w:rPr>
          <w:b/>
          <w:bCs/>
          <w:color w:val="333333"/>
          <w:u w:val="single"/>
          <w:lang w:val="fr-FR"/>
        </w:rPr>
        <w:t>Article 9</w:t>
      </w:r>
      <w:r w:rsidRPr="00766CB5">
        <w:rPr>
          <w:color w:val="333333"/>
          <w:u w:val="single"/>
          <w:lang w:val="fr-FR"/>
        </w:rPr>
        <w:t> :</w:t>
      </w:r>
    </w:p>
    <w:p w:rsidR="00242F3E" w:rsidRPr="00766CB5" w:rsidRDefault="00242F3E" w:rsidP="00242F3E">
      <w:pPr>
        <w:spacing w:line="276" w:lineRule="auto"/>
        <w:jc w:val="both"/>
        <w:rPr>
          <w:color w:val="333333"/>
        </w:rPr>
      </w:pPr>
      <w:r w:rsidRPr="00766CB5">
        <w:rPr>
          <w:color w:val="333333"/>
          <w:lang w:val="fr-FR"/>
        </w:rPr>
        <w:t xml:space="preserve">L’Assemblée Générale constitue l’instance suprême de l’Amicale. Elle est composée de l’ensemble des membres. </w:t>
      </w:r>
      <w:r w:rsidRPr="00766CB5">
        <w:rPr>
          <w:color w:val="333333"/>
        </w:rPr>
        <w:t xml:space="preserve">Elle a pour </w:t>
      </w:r>
      <w:proofErr w:type="spellStart"/>
      <w:r w:rsidRPr="00766CB5">
        <w:rPr>
          <w:color w:val="333333"/>
        </w:rPr>
        <w:t>tâche</w:t>
      </w:r>
      <w:proofErr w:type="spellEnd"/>
      <w:r w:rsidRPr="00766CB5">
        <w:rPr>
          <w:color w:val="333333"/>
        </w:rPr>
        <w:t xml:space="preserve"> de:</w:t>
      </w:r>
    </w:p>
    <w:p w:rsidR="00242F3E" w:rsidRPr="00766CB5" w:rsidRDefault="00242F3E" w:rsidP="00242F3E">
      <w:pPr>
        <w:numPr>
          <w:ilvl w:val="0"/>
          <w:numId w:val="32"/>
        </w:numPr>
        <w:spacing w:line="276" w:lineRule="auto"/>
        <w:jc w:val="both"/>
        <w:rPr>
          <w:color w:val="333333"/>
          <w:lang w:val="fr-FR"/>
        </w:rPr>
      </w:pPr>
      <w:r w:rsidRPr="00766CB5">
        <w:rPr>
          <w:color w:val="333333"/>
          <w:lang w:val="fr-FR"/>
        </w:rPr>
        <w:t>Définir les grandes lignes d’orientation,</w:t>
      </w:r>
    </w:p>
    <w:p w:rsidR="00242F3E" w:rsidRPr="00766CB5" w:rsidRDefault="00242F3E" w:rsidP="00242F3E">
      <w:pPr>
        <w:numPr>
          <w:ilvl w:val="0"/>
          <w:numId w:val="32"/>
        </w:numPr>
        <w:spacing w:line="276" w:lineRule="auto"/>
        <w:jc w:val="both"/>
        <w:rPr>
          <w:color w:val="333333"/>
        </w:rPr>
      </w:pPr>
      <w:r w:rsidRPr="00766CB5">
        <w:rPr>
          <w:color w:val="333333"/>
        </w:rPr>
        <w:t>Adopter le budget,</w:t>
      </w:r>
    </w:p>
    <w:p w:rsidR="00242F3E" w:rsidRPr="00766CB5" w:rsidRDefault="00242F3E" w:rsidP="00242F3E">
      <w:pPr>
        <w:numPr>
          <w:ilvl w:val="0"/>
          <w:numId w:val="32"/>
        </w:numPr>
        <w:spacing w:line="276" w:lineRule="auto"/>
        <w:jc w:val="both"/>
        <w:rPr>
          <w:color w:val="333333"/>
          <w:lang w:val="fr-FR"/>
        </w:rPr>
      </w:pPr>
      <w:r w:rsidRPr="00766CB5">
        <w:rPr>
          <w:color w:val="333333"/>
          <w:lang w:val="fr-FR"/>
        </w:rPr>
        <w:t>Elire les membres du bureau exécutif et déterminer leurs attributions,</w:t>
      </w:r>
    </w:p>
    <w:p w:rsidR="00242F3E" w:rsidRPr="00766CB5" w:rsidRDefault="00242F3E" w:rsidP="00242F3E">
      <w:pPr>
        <w:numPr>
          <w:ilvl w:val="0"/>
          <w:numId w:val="32"/>
        </w:numPr>
        <w:spacing w:line="276" w:lineRule="auto"/>
        <w:jc w:val="both"/>
        <w:rPr>
          <w:color w:val="333333"/>
          <w:lang w:val="fr-FR"/>
        </w:rPr>
      </w:pPr>
      <w:r w:rsidRPr="00766CB5">
        <w:rPr>
          <w:color w:val="333333"/>
          <w:lang w:val="fr-FR"/>
        </w:rPr>
        <w:t>Adopter ou modifier les statuts et Règlement Intérieur,</w:t>
      </w:r>
    </w:p>
    <w:p w:rsidR="00242F3E" w:rsidRPr="00766CB5" w:rsidRDefault="00242F3E" w:rsidP="00242F3E">
      <w:pPr>
        <w:numPr>
          <w:ilvl w:val="0"/>
          <w:numId w:val="32"/>
        </w:numPr>
        <w:spacing w:line="276" w:lineRule="auto"/>
        <w:jc w:val="both"/>
        <w:rPr>
          <w:color w:val="333333"/>
        </w:rPr>
      </w:pPr>
      <w:r w:rsidRPr="00766CB5">
        <w:rPr>
          <w:color w:val="333333"/>
        </w:rPr>
        <w:t xml:space="preserve">Prendre des sanctions </w:t>
      </w:r>
      <w:r w:rsidR="003E2CB9" w:rsidRPr="00766CB5">
        <w:rPr>
          <w:color w:val="333333"/>
        </w:rPr>
        <w:t>disciplinaries</w:t>
      </w:r>
      <w:r w:rsidRPr="00766CB5">
        <w:rPr>
          <w:color w:val="333333"/>
        </w:rPr>
        <w:t>,</w:t>
      </w:r>
    </w:p>
    <w:p w:rsidR="00242F3E" w:rsidRPr="00766CB5" w:rsidRDefault="00242F3E" w:rsidP="00242F3E">
      <w:pPr>
        <w:numPr>
          <w:ilvl w:val="0"/>
          <w:numId w:val="32"/>
        </w:numPr>
        <w:spacing w:line="276" w:lineRule="auto"/>
        <w:jc w:val="both"/>
        <w:rPr>
          <w:color w:val="333333"/>
          <w:lang w:val="fr-FR"/>
        </w:rPr>
      </w:pPr>
      <w:r w:rsidRPr="00766CB5">
        <w:rPr>
          <w:color w:val="333333"/>
          <w:lang w:val="fr-FR"/>
        </w:rPr>
        <w:t>Fixer le montant des cotisations, et le prix de la carte de membre.</w:t>
      </w:r>
    </w:p>
    <w:p w:rsidR="00242F3E" w:rsidRPr="00766CB5" w:rsidRDefault="00242F3E" w:rsidP="00242F3E">
      <w:pPr>
        <w:spacing w:line="276" w:lineRule="auto"/>
        <w:jc w:val="both"/>
        <w:rPr>
          <w:b/>
          <w:bCs/>
          <w:color w:val="333333"/>
          <w:u w:val="single"/>
          <w:lang w:val="fr-FR"/>
        </w:rPr>
      </w:pPr>
    </w:p>
    <w:p w:rsidR="00242F3E" w:rsidRPr="00766CB5" w:rsidRDefault="00242F3E" w:rsidP="00242F3E">
      <w:pPr>
        <w:spacing w:line="276" w:lineRule="auto"/>
        <w:jc w:val="both"/>
        <w:rPr>
          <w:color w:val="333333"/>
          <w:lang w:val="fr-FR"/>
        </w:rPr>
      </w:pPr>
      <w:r w:rsidRPr="00766CB5">
        <w:rPr>
          <w:b/>
          <w:bCs/>
          <w:u w:val="single"/>
          <w:lang w:val="fr-FR"/>
        </w:rPr>
        <w:t xml:space="preserve">Article </w:t>
      </w:r>
      <w:r w:rsidRPr="00766CB5">
        <w:rPr>
          <w:b/>
          <w:bCs/>
          <w:color w:val="333333"/>
          <w:u w:val="single"/>
          <w:lang w:val="fr-FR"/>
        </w:rPr>
        <w:t>10</w:t>
      </w:r>
      <w:r w:rsidRPr="00766CB5">
        <w:rPr>
          <w:color w:val="333333"/>
          <w:lang w:val="fr-FR"/>
        </w:rPr>
        <w:t xml:space="preserve"> : </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color w:val="333333"/>
          <w:lang w:val="fr-FR"/>
        </w:rPr>
        <w:t xml:space="preserve">Pour délibérer valablement, l’assemblée Générale doit réunir la majorité de ses membres. Les décisions sont prises à la majorité simple. Au cas où le quorum n’est pas atteint après deux convocations consécutives, l’Assemblée Générale pourra délibérer valablement, </w:t>
      </w:r>
      <w:proofErr w:type="spellStart"/>
      <w:r w:rsidRPr="00766CB5">
        <w:rPr>
          <w:color w:val="333333"/>
          <w:lang w:val="fr-FR"/>
        </w:rPr>
        <w:t>quelque</w:t>
      </w:r>
      <w:proofErr w:type="spellEnd"/>
      <w:r w:rsidRPr="00766CB5">
        <w:rPr>
          <w:color w:val="333333"/>
          <w:lang w:val="fr-FR"/>
        </w:rPr>
        <w:t xml:space="preserve"> soit le nombre des membres présents. Et ensuite en cas d’égalité de voix celle du président est prépondérante. L’assemblée générale se réunit deux fois l’an en session ordinaire.</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11</w:t>
      </w:r>
      <w:r w:rsidRPr="00766CB5">
        <w:rPr>
          <w:color w:val="333333"/>
          <w:lang w:val="fr-FR"/>
        </w:rPr>
        <w:t> :</w:t>
      </w:r>
    </w:p>
    <w:p w:rsidR="00242F3E" w:rsidRPr="00766CB5" w:rsidRDefault="00242F3E" w:rsidP="00242F3E">
      <w:pPr>
        <w:spacing w:line="276" w:lineRule="auto"/>
        <w:jc w:val="both"/>
        <w:rPr>
          <w:color w:val="333333"/>
          <w:lang w:val="fr-FR"/>
        </w:rPr>
      </w:pPr>
      <w:r w:rsidRPr="00766CB5">
        <w:rPr>
          <w:color w:val="333333"/>
          <w:lang w:val="fr-FR"/>
        </w:rPr>
        <w:t xml:space="preserve">L’Amicale est dirigée par un bureau Exécutif composé de </w:t>
      </w:r>
      <w:r w:rsidR="00B06E32" w:rsidRPr="00766CB5">
        <w:rPr>
          <w:color w:val="333333"/>
          <w:lang w:val="fr-FR"/>
        </w:rPr>
        <w:t>seize</w:t>
      </w:r>
      <w:r w:rsidRPr="00766CB5">
        <w:rPr>
          <w:color w:val="333333"/>
          <w:lang w:val="fr-FR"/>
        </w:rPr>
        <w:t xml:space="preserve"> (1</w:t>
      </w:r>
      <w:r w:rsidR="00B06E32" w:rsidRPr="00766CB5">
        <w:rPr>
          <w:color w:val="333333"/>
          <w:lang w:val="fr-FR"/>
        </w:rPr>
        <w:t>6</w:t>
      </w:r>
      <w:r w:rsidRPr="00766CB5">
        <w:rPr>
          <w:color w:val="333333"/>
          <w:lang w:val="fr-FR"/>
        </w:rPr>
        <w:t>) membres élus en Assemblée Générale. Le bureau est élu pour un mandat de quatre (03) ans renouvelables</w:t>
      </w:r>
      <w:r w:rsidR="003E2CB9" w:rsidRPr="00766CB5">
        <w:rPr>
          <w:color w:val="333333"/>
          <w:lang w:val="fr-FR"/>
        </w:rPr>
        <w:t xml:space="preserve"> à compter de la date d’obtention du récépissé</w:t>
      </w:r>
      <w:r w:rsidRPr="00766CB5">
        <w:rPr>
          <w:color w:val="333333"/>
          <w:lang w:val="fr-FR"/>
        </w:rPr>
        <w:t xml:space="preserve">. </w:t>
      </w:r>
    </w:p>
    <w:p w:rsidR="00242F3E" w:rsidRPr="00766CB5" w:rsidRDefault="00242F3E" w:rsidP="00242F3E">
      <w:pPr>
        <w:spacing w:line="276" w:lineRule="auto"/>
        <w:jc w:val="both"/>
        <w:rPr>
          <w:color w:val="333333"/>
          <w:lang w:val="fr-FR"/>
        </w:rPr>
      </w:pPr>
      <w:r w:rsidRPr="00766CB5">
        <w:rPr>
          <w:color w:val="333333"/>
          <w:lang w:val="fr-FR"/>
        </w:rPr>
        <w:t>Le bureau Exécutif est constitué comme suit :</w:t>
      </w:r>
    </w:p>
    <w:p w:rsidR="00242F3E" w:rsidRPr="00766CB5" w:rsidRDefault="00242F3E" w:rsidP="00242F3E">
      <w:pPr>
        <w:numPr>
          <w:ilvl w:val="0"/>
          <w:numId w:val="33"/>
        </w:numPr>
        <w:spacing w:line="276" w:lineRule="auto"/>
        <w:jc w:val="both"/>
        <w:rPr>
          <w:color w:val="333333"/>
        </w:rPr>
      </w:pPr>
      <w:r w:rsidRPr="00766CB5">
        <w:rPr>
          <w:color w:val="333333"/>
        </w:rPr>
        <w:t xml:space="preserve">Un </w:t>
      </w:r>
      <w:proofErr w:type="spellStart"/>
      <w:r w:rsidRPr="00766CB5">
        <w:rPr>
          <w:color w:val="333333"/>
        </w:rPr>
        <w:t>Président</w:t>
      </w:r>
      <w:proofErr w:type="spellEnd"/>
    </w:p>
    <w:p w:rsidR="00242F3E" w:rsidRPr="00766CB5" w:rsidRDefault="00140E5A" w:rsidP="00242F3E">
      <w:pPr>
        <w:numPr>
          <w:ilvl w:val="0"/>
          <w:numId w:val="33"/>
        </w:numPr>
        <w:spacing w:line="276" w:lineRule="auto"/>
        <w:jc w:val="both"/>
        <w:rPr>
          <w:color w:val="333333"/>
        </w:rPr>
      </w:pPr>
      <w:r w:rsidRPr="00766CB5">
        <w:rPr>
          <w:color w:val="333333"/>
        </w:rPr>
        <w:t xml:space="preserve">Un </w:t>
      </w:r>
      <w:r w:rsidR="00242F3E" w:rsidRPr="00766CB5">
        <w:rPr>
          <w:color w:val="333333"/>
        </w:rPr>
        <w:t>1</w:t>
      </w:r>
      <w:proofErr w:type="gramStart"/>
      <w:r w:rsidR="00242F3E" w:rsidRPr="00766CB5">
        <w:rPr>
          <w:color w:val="333333"/>
          <w:vertAlign w:val="superscript"/>
        </w:rPr>
        <w:t>er</w:t>
      </w:r>
      <w:r w:rsidR="00242F3E" w:rsidRPr="00766CB5">
        <w:rPr>
          <w:color w:val="333333"/>
        </w:rPr>
        <w:t xml:space="preserve">  vice</w:t>
      </w:r>
      <w:proofErr w:type="gramEnd"/>
      <w:r w:rsidR="00242F3E" w:rsidRPr="00766CB5">
        <w:rPr>
          <w:color w:val="333333"/>
        </w:rPr>
        <w:t>-</w:t>
      </w:r>
      <w:proofErr w:type="spellStart"/>
      <w:r w:rsidR="00242F3E" w:rsidRPr="00766CB5">
        <w:rPr>
          <w:color w:val="333333"/>
        </w:rPr>
        <w:t>président</w:t>
      </w:r>
      <w:proofErr w:type="spellEnd"/>
    </w:p>
    <w:p w:rsidR="00242F3E" w:rsidRPr="00766CB5" w:rsidRDefault="00140E5A" w:rsidP="00242F3E">
      <w:pPr>
        <w:numPr>
          <w:ilvl w:val="0"/>
          <w:numId w:val="33"/>
        </w:numPr>
        <w:spacing w:line="276" w:lineRule="auto"/>
        <w:jc w:val="both"/>
        <w:rPr>
          <w:color w:val="333333"/>
        </w:rPr>
      </w:pPr>
      <w:r w:rsidRPr="00766CB5">
        <w:rPr>
          <w:color w:val="333333"/>
        </w:rPr>
        <w:t xml:space="preserve">Une </w:t>
      </w:r>
      <w:r w:rsidR="00242F3E" w:rsidRPr="00766CB5">
        <w:rPr>
          <w:color w:val="333333"/>
        </w:rPr>
        <w:t>2</w:t>
      </w:r>
      <w:proofErr w:type="gramStart"/>
      <w:r w:rsidR="00242F3E" w:rsidRPr="00766CB5">
        <w:rPr>
          <w:color w:val="333333"/>
          <w:vertAlign w:val="superscript"/>
        </w:rPr>
        <w:t>e</w:t>
      </w:r>
      <w:r w:rsidRPr="00766CB5">
        <w:rPr>
          <w:color w:val="333333"/>
          <w:vertAlign w:val="superscript"/>
        </w:rPr>
        <w:t>me</w:t>
      </w:r>
      <w:r w:rsidR="00242F3E" w:rsidRPr="00766CB5">
        <w:rPr>
          <w:color w:val="333333"/>
        </w:rPr>
        <w:t xml:space="preserve">  vice</w:t>
      </w:r>
      <w:proofErr w:type="gramEnd"/>
      <w:r w:rsidR="00242F3E" w:rsidRPr="00766CB5">
        <w:rPr>
          <w:color w:val="333333"/>
        </w:rPr>
        <w:t>-</w:t>
      </w:r>
      <w:proofErr w:type="spellStart"/>
      <w:r w:rsidR="00242F3E" w:rsidRPr="00766CB5">
        <w:rPr>
          <w:color w:val="333333"/>
        </w:rPr>
        <w:t>président</w:t>
      </w:r>
      <w:proofErr w:type="spellEnd"/>
    </w:p>
    <w:p w:rsidR="00242F3E" w:rsidRPr="00766CB5" w:rsidRDefault="00242F3E" w:rsidP="00242F3E">
      <w:pPr>
        <w:numPr>
          <w:ilvl w:val="0"/>
          <w:numId w:val="33"/>
        </w:numPr>
        <w:spacing w:line="276" w:lineRule="auto"/>
        <w:jc w:val="both"/>
        <w:rPr>
          <w:color w:val="333333"/>
        </w:rPr>
      </w:pPr>
      <w:r w:rsidRPr="00766CB5">
        <w:rPr>
          <w:color w:val="333333"/>
        </w:rPr>
        <w:t xml:space="preserve">Un </w:t>
      </w:r>
      <w:proofErr w:type="spellStart"/>
      <w:r w:rsidRPr="00766CB5">
        <w:rPr>
          <w:color w:val="333333"/>
        </w:rPr>
        <w:t>Secrétaire</w:t>
      </w:r>
      <w:proofErr w:type="spellEnd"/>
      <w:r w:rsidR="003E2CB9" w:rsidRPr="00766CB5">
        <w:rPr>
          <w:color w:val="333333"/>
        </w:rPr>
        <w:t xml:space="preserve"> </w:t>
      </w:r>
      <w:proofErr w:type="spellStart"/>
      <w:r w:rsidRPr="00766CB5">
        <w:rPr>
          <w:color w:val="333333"/>
        </w:rPr>
        <w:t>Général</w:t>
      </w:r>
      <w:proofErr w:type="spellEnd"/>
    </w:p>
    <w:p w:rsidR="00242F3E" w:rsidRPr="00766CB5" w:rsidRDefault="00242F3E" w:rsidP="00242F3E">
      <w:pPr>
        <w:numPr>
          <w:ilvl w:val="0"/>
          <w:numId w:val="33"/>
        </w:numPr>
        <w:spacing w:line="276" w:lineRule="auto"/>
        <w:jc w:val="both"/>
        <w:rPr>
          <w:color w:val="333333"/>
        </w:rPr>
      </w:pPr>
      <w:r w:rsidRPr="00766CB5">
        <w:rPr>
          <w:color w:val="333333"/>
        </w:rPr>
        <w:t xml:space="preserve">Un </w:t>
      </w:r>
      <w:proofErr w:type="spellStart"/>
      <w:r w:rsidRPr="00766CB5">
        <w:rPr>
          <w:color w:val="333333"/>
        </w:rPr>
        <w:t>SecrétaireGénéral</w:t>
      </w:r>
      <w:proofErr w:type="spellEnd"/>
      <w:r w:rsidRPr="00766CB5">
        <w:rPr>
          <w:color w:val="333333"/>
        </w:rPr>
        <w:t xml:space="preserve"> Adjoint</w:t>
      </w:r>
    </w:p>
    <w:p w:rsidR="00242F3E" w:rsidRPr="00766CB5" w:rsidRDefault="00242F3E" w:rsidP="00242F3E">
      <w:pPr>
        <w:numPr>
          <w:ilvl w:val="0"/>
          <w:numId w:val="33"/>
        </w:numPr>
        <w:spacing w:line="276" w:lineRule="auto"/>
        <w:jc w:val="both"/>
        <w:rPr>
          <w:color w:val="333333"/>
        </w:rPr>
      </w:pPr>
      <w:r w:rsidRPr="00766CB5">
        <w:rPr>
          <w:color w:val="333333"/>
        </w:rPr>
        <w:t xml:space="preserve">Un </w:t>
      </w:r>
      <w:proofErr w:type="spellStart"/>
      <w:r w:rsidRPr="00766CB5">
        <w:rPr>
          <w:color w:val="333333"/>
        </w:rPr>
        <w:t>Trésoriergénéral</w:t>
      </w:r>
      <w:proofErr w:type="spellEnd"/>
    </w:p>
    <w:p w:rsidR="00242F3E" w:rsidRPr="00766CB5" w:rsidRDefault="00242F3E" w:rsidP="00242F3E">
      <w:pPr>
        <w:numPr>
          <w:ilvl w:val="0"/>
          <w:numId w:val="33"/>
        </w:numPr>
        <w:spacing w:line="276" w:lineRule="auto"/>
        <w:jc w:val="both"/>
        <w:rPr>
          <w:color w:val="333333"/>
        </w:rPr>
      </w:pPr>
      <w:proofErr w:type="spellStart"/>
      <w:r w:rsidRPr="00766CB5">
        <w:rPr>
          <w:color w:val="333333"/>
        </w:rPr>
        <w:t>UneTrésoriere</w:t>
      </w:r>
      <w:proofErr w:type="spellEnd"/>
      <w:r w:rsidR="003E2CB9" w:rsidRPr="00766CB5">
        <w:rPr>
          <w:color w:val="333333"/>
        </w:rPr>
        <w:t xml:space="preserve"> Générale </w:t>
      </w:r>
      <w:proofErr w:type="spellStart"/>
      <w:r w:rsidRPr="00766CB5">
        <w:rPr>
          <w:color w:val="333333"/>
        </w:rPr>
        <w:t>Adjoint</w:t>
      </w:r>
      <w:r w:rsidR="006D57F1" w:rsidRPr="00766CB5">
        <w:rPr>
          <w:color w:val="333333"/>
        </w:rPr>
        <w:t>e</w:t>
      </w:r>
      <w:proofErr w:type="spellEnd"/>
    </w:p>
    <w:p w:rsidR="00242F3E" w:rsidRPr="00766CB5" w:rsidRDefault="00242F3E" w:rsidP="00242F3E">
      <w:pPr>
        <w:numPr>
          <w:ilvl w:val="0"/>
          <w:numId w:val="33"/>
        </w:numPr>
        <w:spacing w:line="276" w:lineRule="auto"/>
        <w:jc w:val="both"/>
        <w:rPr>
          <w:color w:val="333333"/>
          <w:lang w:val="fr-FR"/>
        </w:rPr>
      </w:pPr>
      <w:r w:rsidRPr="00766CB5">
        <w:rPr>
          <w:color w:val="333333"/>
          <w:lang w:val="fr-FR"/>
        </w:rPr>
        <w:t>Un</w:t>
      </w:r>
      <w:r w:rsidR="006D57F1" w:rsidRPr="00766CB5">
        <w:rPr>
          <w:color w:val="333333"/>
          <w:lang w:val="fr-FR"/>
        </w:rPr>
        <w:t>e</w:t>
      </w:r>
      <w:r w:rsidRPr="00766CB5">
        <w:rPr>
          <w:color w:val="333333"/>
          <w:lang w:val="fr-FR"/>
        </w:rPr>
        <w:t xml:space="preserve"> Secrétaire </w:t>
      </w:r>
      <w:r w:rsidR="004B0B49" w:rsidRPr="00766CB5">
        <w:rPr>
          <w:color w:val="333333"/>
          <w:lang w:val="fr-FR"/>
        </w:rPr>
        <w:t>chargée</w:t>
      </w:r>
      <w:r w:rsidRPr="00766CB5">
        <w:rPr>
          <w:color w:val="333333"/>
          <w:lang w:val="fr-FR"/>
        </w:rPr>
        <w:t xml:space="preserve"> à l’organisation</w:t>
      </w:r>
    </w:p>
    <w:p w:rsidR="004B0B49" w:rsidRPr="00766CB5" w:rsidRDefault="004B0B49" w:rsidP="004B0B49">
      <w:pPr>
        <w:numPr>
          <w:ilvl w:val="0"/>
          <w:numId w:val="33"/>
        </w:numPr>
        <w:spacing w:line="276" w:lineRule="auto"/>
        <w:jc w:val="both"/>
        <w:rPr>
          <w:color w:val="333333"/>
          <w:lang w:val="fr-FR"/>
        </w:rPr>
      </w:pPr>
      <w:r w:rsidRPr="00766CB5">
        <w:rPr>
          <w:color w:val="333333"/>
          <w:lang w:val="fr-FR"/>
        </w:rPr>
        <w:t>Un</w:t>
      </w:r>
      <w:r w:rsidR="003E2CB9" w:rsidRPr="00766CB5">
        <w:rPr>
          <w:color w:val="333333"/>
          <w:lang w:val="fr-FR"/>
        </w:rPr>
        <w:t xml:space="preserve"> </w:t>
      </w:r>
      <w:r w:rsidRPr="00766CB5">
        <w:rPr>
          <w:color w:val="333333"/>
          <w:lang w:val="fr-FR"/>
        </w:rPr>
        <w:t xml:space="preserve">Secrétaire chargé à l’information </w:t>
      </w:r>
    </w:p>
    <w:p w:rsidR="00242F3E" w:rsidRPr="00766CB5" w:rsidRDefault="00242F3E" w:rsidP="00242F3E">
      <w:pPr>
        <w:numPr>
          <w:ilvl w:val="0"/>
          <w:numId w:val="33"/>
        </w:numPr>
        <w:spacing w:line="276" w:lineRule="auto"/>
        <w:jc w:val="both"/>
        <w:rPr>
          <w:color w:val="333333"/>
          <w:lang w:val="fr-FR"/>
        </w:rPr>
      </w:pPr>
      <w:r w:rsidRPr="00766CB5">
        <w:rPr>
          <w:color w:val="333333"/>
          <w:lang w:val="fr-FR"/>
        </w:rPr>
        <w:t>Un</w:t>
      </w:r>
      <w:r w:rsidR="006D57F1" w:rsidRPr="00766CB5">
        <w:rPr>
          <w:color w:val="333333"/>
          <w:lang w:val="fr-FR"/>
        </w:rPr>
        <w:t>e</w:t>
      </w:r>
      <w:r w:rsidRPr="00766CB5">
        <w:rPr>
          <w:color w:val="333333"/>
          <w:lang w:val="fr-FR"/>
        </w:rPr>
        <w:t xml:space="preserve"> Secrétaire aux relations extérieures</w:t>
      </w:r>
    </w:p>
    <w:p w:rsidR="00242F3E" w:rsidRPr="00766CB5" w:rsidRDefault="00242F3E" w:rsidP="00242F3E">
      <w:pPr>
        <w:numPr>
          <w:ilvl w:val="0"/>
          <w:numId w:val="33"/>
        </w:numPr>
        <w:spacing w:line="276" w:lineRule="auto"/>
        <w:jc w:val="both"/>
        <w:rPr>
          <w:color w:val="333333"/>
          <w:lang w:val="fr-FR"/>
        </w:rPr>
      </w:pPr>
      <w:r w:rsidRPr="00766CB5">
        <w:rPr>
          <w:color w:val="333333"/>
          <w:lang w:val="fr-FR"/>
        </w:rPr>
        <w:t xml:space="preserve">Un Secrétaire </w:t>
      </w:r>
      <w:r w:rsidR="00B06E32" w:rsidRPr="00766CB5">
        <w:rPr>
          <w:color w:val="333333"/>
          <w:lang w:val="fr-FR"/>
        </w:rPr>
        <w:t xml:space="preserve">Chargé </w:t>
      </w:r>
      <w:r w:rsidRPr="00766CB5">
        <w:rPr>
          <w:color w:val="333333"/>
          <w:lang w:val="fr-FR"/>
        </w:rPr>
        <w:t>au développement</w:t>
      </w:r>
    </w:p>
    <w:p w:rsidR="00B06E32" w:rsidRPr="00766CB5" w:rsidRDefault="00B06E32" w:rsidP="00B06E32">
      <w:pPr>
        <w:numPr>
          <w:ilvl w:val="0"/>
          <w:numId w:val="33"/>
        </w:numPr>
        <w:spacing w:line="276" w:lineRule="auto"/>
        <w:jc w:val="both"/>
        <w:rPr>
          <w:color w:val="333333"/>
          <w:lang w:val="fr-FR"/>
        </w:rPr>
      </w:pPr>
      <w:r w:rsidRPr="00766CB5">
        <w:rPr>
          <w:color w:val="333333"/>
          <w:lang w:val="fr-FR"/>
        </w:rPr>
        <w:t>Un Secrétaire Adjoint Chargé au développement</w:t>
      </w:r>
    </w:p>
    <w:p w:rsidR="00242F3E" w:rsidRPr="00766CB5" w:rsidRDefault="00242F3E" w:rsidP="00242F3E">
      <w:pPr>
        <w:numPr>
          <w:ilvl w:val="0"/>
          <w:numId w:val="33"/>
        </w:numPr>
        <w:spacing w:line="276" w:lineRule="auto"/>
        <w:jc w:val="both"/>
        <w:rPr>
          <w:color w:val="333333"/>
          <w:lang w:val="fr-FR"/>
        </w:rPr>
      </w:pPr>
      <w:r w:rsidRPr="00766CB5">
        <w:rPr>
          <w:color w:val="333333"/>
          <w:lang w:val="fr-FR"/>
        </w:rPr>
        <w:t>Un Secrétaire chargé à la formation et aux affaires sociales</w:t>
      </w:r>
    </w:p>
    <w:p w:rsidR="00140E5A" w:rsidRPr="00766CB5" w:rsidRDefault="00140E5A" w:rsidP="00242F3E">
      <w:pPr>
        <w:numPr>
          <w:ilvl w:val="0"/>
          <w:numId w:val="33"/>
        </w:numPr>
        <w:spacing w:line="276" w:lineRule="auto"/>
        <w:jc w:val="both"/>
        <w:rPr>
          <w:color w:val="333333"/>
          <w:lang w:val="fr-FR"/>
        </w:rPr>
      </w:pPr>
      <w:r w:rsidRPr="00766CB5">
        <w:rPr>
          <w:color w:val="333333"/>
          <w:lang w:val="fr-FR"/>
        </w:rPr>
        <w:t>Un Secrétaire chargé Adjoint à la formation et aux affaires sociales</w:t>
      </w:r>
    </w:p>
    <w:p w:rsidR="00242F3E" w:rsidRPr="00766CB5" w:rsidRDefault="00242F3E" w:rsidP="00242F3E">
      <w:pPr>
        <w:numPr>
          <w:ilvl w:val="0"/>
          <w:numId w:val="33"/>
        </w:numPr>
        <w:spacing w:line="276" w:lineRule="auto"/>
        <w:jc w:val="both"/>
        <w:rPr>
          <w:color w:val="333333"/>
        </w:rPr>
      </w:pPr>
      <w:r w:rsidRPr="00766CB5">
        <w:rPr>
          <w:color w:val="333333"/>
        </w:rPr>
        <w:t xml:space="preserve">Un </w:t>
      </w:r>
      <w:proofErr w:type="spellStart"/>
      <w:r w:rsidRPr="00766CB5">
        <w:rPr>
          <w:color w:val="333333"/>
        </w:rPr>
        <w:t>Secrétaire</w:t>
      </w:r>
      <w:proofErr w:type="spellEnd"/>
      <w:r w:rsidRPr="00766CB5">
        <w:rPr>
          <w:color w:val="333333"/>
        </w:rPr>
        <w:t xml:space="preserve"> aux </w:t>
      </w:r>
      <w:proofErr w:type="spellStart"/>
      <w:r w:rsidRPr="00766CB5">
        <w:rPr>
          <w:color w:val="333333"/>
        </w:rPr>
        <w:t>conflits</w:t>
      </w:r>
      <w:proofErr w:type="spellEnd"/>
    </w:p>
    <w:p w:rsidR="00242F3E" w:rsidRPr="00766CB5" w:rsidRDefault="00242F3E" w:rsidP="00242F3E">
      <w:pPr>
        <w:numPr>
          <w:ilvl w:val="0"/>
          <w:numId w:val="33"/>
        </w:numPr>
        <w:spacing w:line="276" w:lineRule="auto"/>
        <w:jc w:val="both"/>
        <w:rPr>
          <w:color w:val="333333"/>
        </w:rPr>
      </w:pPr>
      <w:r w:rsidRPr="00766CB5">
        <w:rPr>
          <w:color w:val="333333"/>
        </w:rPr>
        <w:t xml:space="preserve">Un Commissaire aux </w:t>
      </w:r>
      <w:proofErr w:type="spellStart"/>
      <w:r w:rsidRPr="00766CB5">
        <w:rPr>
          <w:color w:val="333333"/>
        </w:rPr>
        <w:t>comptes</w:t>
      </w:r>
      <w:proofErr w:type="spellEnd"/>
    </w:p>
    <w:p w:rsidR="00242F3E" w:rsidRPr="00766CB5" w:rsidRDefault="00242F3E" w:rsidP="00242F3E">
      <w:pPr>
        <w:spacing w:line="276" w:lineRule="auto"/>
        <w:jc w:val="both"/>
        <w:rPr>
          <w:color w:val="333333"/>
        </w:rPr>
      </w:pPr>
    </w:p>
    <w:p w:rsidR="00242F3E" w:rsidRPr="00766CB5" w:rsidRDefault="00242F3E" w:rsidP="00242F3E">
      <w:pPr>
        <w:spacing w:line="276" w:lineRule="auto"/>
        <w:jc w:val="both"/>
        <w:rPr>
          <w:color w:val="333333"/>
        </w:rPr>
      </w:pPr>
      <w:r w:rsidRPr="00766CB5">
        <w:rPr>
          <w:b/>
          <w:bCs/>
          <w:color w:val="333333"/>
          <w:u w:val="single"/>
        </w:rPr>
        <w:t xml:space="preserve">Article </w:t>
      </w:r>
      <w:proofErr w:type="gramStart"/>
      <w:r w:rsidRPr="00766CB5">
        <w:rPr>
          <w:b/>
          <w:bCs/>
          <w:color w:val="333333"/>
          <w:u w:val="single"/>
        </w:rPr>
        <w:t>12</w:t>
      </w:r>
      <w:r w:rsidRPr="00766CB5">
        <w:rPr>
          <w:b/>
          <w:bCs/>
          <w:color w:val="333333"/>
        </w:rPr>
        <w:t> :</w:t>
      </w:r>
      <w:proofErr w:type="gramEnd"/>
    </w:p>
    <w:p w:rsidR="00242F3E" w:rsidRPr="00766CB5" w:rsidRDefault="00242F3E" w:rsidP="00242F3E">
      <w:pPr>
        <w:spacing w:line="276" w:lineRule="auto"/>
        <w:jc w:val="both"/>
        <w:rPr>
          <w:color w:val="333333"/>
          <w:lang w:val="fr-FR"/>
        </w:rPr>
      </w:pPr>
      <w:r w:rsidRPr="00766CB5">
        <w:rPr>
          <w:color w:val="333333"/>
          <w:lang w:val="fr-FR"/>
        </w:rPr>
        <w:t>Tout membre actif de l’Amicale est électeur et éligible.</w:t>
      </w:r>
    </w:p>
    <w:p w:rsidR="00242F3E" w:rsidRPr="00766CB5" w:rsidRDefault="00242F3E" w:rsidP="00242F3E">
      <w:pPr>
        <w:pStyle w:val="Titre1"/>
        <w:spacing w:line="276" w:lineRule="auto"/>
        <w:rPr>
          <w:u w:val="none"/>
        </w:rPr>
      </w:pPr>
      <w:r w:rsidRPr="00766CB5">
        <w:t>TITRE III </w:t>
      </w:r>
      <w:r w:rsidRPr="00766CB5">
        <w:rPr>
          <w:u w:val="none"/>
        </w:rPr>
        <w:t>: RESSOURCES</w:t>
      </w:r>
    </w:p>
    <w:p w:rsidR="00242F3E" w:rsidRPr="00766CB5" w:rsidRDefault="00242F3E" w:rsidP="00242F3E">
      <w:pPr>
        <w:spacing w:line="276" w:lineRule="auto"/>
        <w:jc w:val="both"/>
        <w:rPr>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13</w:t>
      </w:r>
      <w:r w:rsidRPr="00766CB5">
        <w:rPr>
          <w:color w:val="333333"/>
          <w:u w:val="single"/>
          <w:lang w:val="fr-FR"/>
        </w:rPr>
        <w:t> :</w:t>
      </w:r>
      <w:r w:rsidRPr="00766CB5">
        <w:rPr>
          <w:color w:val="333333"/>
          <w:lang w:val="fr-FR"/>
        </w:rPr>
        <w:tab/>
      </w:r>
    </w:p>
    <w:p w:rsidR="00242F3E" w:rsidRPr="00766CB5" w:rsidRDefault="00242F3E" w:rsidP="00242F3E">
      <w:pPr>
        <w:spacing w:line="276" w:lineRule="auto"/>
        <w:jc w:val="both"/>
        <w:rPr>
          <w:color w:val="333333"/>
          <w:lang w:val="fr-FR"/>
        </w:rPr>
      </w:pPr>
      <w:r w:rsidRPr="00766CB5">
        <w:rPr>
          <w:color w:val="333333"/>
          <w:lang w:val="fr-FR"/>
        </w:rPr>
        <w:t>Les ressources de l’Amicale proviennent de :</w:t>
      </w:r>
    </w:p>
    <w:p w:rsidR="00242F3E" w:rsidRPr="00766CB5" w:rsidRDefault="00242F3E" w:rsidP="00242F3E">
      <w:pPr>
        <w:numPr>
          <w:ilvl w:val="0"/>
          <w:numId w:val="32"/>
        </w:numPr>
        <w:spacing w:line="276" w:lineRule="auto"/>
        <w:jc w:val="both"/>
        <w:rPr>
          <w:color w:val="333333"/>
        </w:rPr>
      </w:pPr>
      <w:r w:rsidRPr="00766CB5">
        <w:rPr>
          <w:color w:val="333333"/>
        </w:rPr>
        <w:t xml:space="preserve">Droits </w:t>
      </w:r>
      <w:proofErr w:type="spellStart"/>
      <w:r w:rsidRPr="00766CB5">
        <w:rPr>
          <w:color w:val="333333"/>
        </w:rPr>
        <w:t>d’adhésion</w:t>
      </w:r>
      <w:proofErr w:type="spellEnd"/>
      <w:r w:rsidRPr="00766CB5">
        <w:rPr>
          <w:color w:val="333333"/>
        </w:rPr>
        <w:t xml:space="preserve"> des </w:t>
      </w:r>
      <w:proofErr w:type="spellStart"/>
      <w:r w:rsidRPr="00766CB5">
        <w:rPr>
          <w:color w:val="333333"/>
        </w:rPr>
        <w:t>membres</w:t>
      </w:r>
      <w:proofErr w:type="spellEnd"/>
    </w:p>
    <w:p w:rsidR="00242F3E" w:rsidRPr="00766CB5" w:rsidRDefault="00242F3E" w:rsidP="00242F3E">
      <w:pPr>
        <w:numPr>
          <w:ilvl w:val="0"/>
          <w:numId w:val="32"/>
        </w:numPr>
        <w:spacing w:line="276" w:lineRule="auto"/>
        <w:jc w:val="both"/>
        <w:rPr>
          <w:color w:val="333333"/>
        </w:rPr>
      </w:pPr>
      <w:proofErr w:type="spellStart"/>
      <w:r w:rsidRPr="00766CB5">
        <w:rPr>
          <w:color w:val="333333"/>
        </w:rPr>
        <w:t>Cotisations</w:t>
      </w:r>
      <w:proofErr w:type="spellEnd"/>
      <w:r w:rsidRPr="00766CB5">
        <w:rPr>
          <w:color w:val="333333"/>
        </w:rPr>
        <w:t xml:space="preserve">, </w:t>
      </w:r>
      <w:proofErr w:type="spellStart"/>
      <w:r w:rsidRPr="00766CB5">
        <w:rPr>
          <w:color w:val="333333"/>
        </w:rPr>
        <w:t>souscriptions</w:t>
      </w:r>
      <w:proofErr w:type="spellEnd"/>
      <w:r w:rsidRPr="00766CB5">
        <w:rPr>
          <w:color w:val="333333"/>
        </w:rPr>
        <w:t xml:space="preserve"> et </w:t>
      </w:r>
      <w:proofErr w:type="spellStart"/>
      <w:r w:rsidRPr="00766CB5">
        <w:rPr>
          <w:color w:val="333333"/>
        </w:rPr>
        <w:t>amendes</w:t>
      </w:r>
      <w:proofErr w:type="spellEnd"/>
    </w:p>
    <w:p w:rsidR="00242F3E" w:rsidRPr="00766CB5" w:rsidRDefault="00242F3E" w:rsidP="00242F3E">
      <w:pPr>
        <w:numPr>
          <w:ilvl w:val="0"/>
          <w:numId w:val="32"/>
        </w:numPr>
        <w:spacing w:line="276" w:lineRule="auto"/>
        <w:jc w:val="both"/>
        <w:rPr>
          <w:color w:val="333333"/>
        </w:rPr>
      </w:pPr>
      <w:r w:rsidRPr="00766CB5">
        <w:rPr>
          <w:color w:val="333333"/>
        </w:rPr>
        <w:t xml:space="preserve">Dons, legs, subventions </w:t>
      </w:r>
      <w:proofErr w:type="spellStart"/>
      <w:r w:rsidRPr="00766CB5">
        <w:rPr>
          <w:color w:val="333333"/>
        </w:rPr>
        <w:t>diverses</w:t>
      </w:r>
      <w:proofErr w:type="spellEnd"/>
      <w:r w:rsidRPr="00766CB5">
        <w:rPr>
          <w:color w:val="333333"/>
        </w:rPr>
        <w:t>.</w:t>
      </w:r>
    </w:p>
    <w:p w:rsidR="00242F3E" w:rsidRPr="00766CB5" w:rsidRDefault="00242F3E" w:rsidP="00242F3E">
      <w:pPr>
        <w:numPr>
          <w:ilvl w:val="0"/>
          <w:numId w:val="32"/>
        </w:numPr>
        <w:spacing w:line="276" w:lineRule="auto"/>
        <w:jc w:val="both"/>
        <w:rPr>
          <w:color w:val="333333"/>
        </w:rPr>
      </w:pPr>
      <w:r w:rsidRPr="00766CB5">
        <w:rPr>
          <w:color w:val="333333"/>
        </w:rPr>
        <w:t>Frais de carte</w:t>
      </w:r>
    </w:p>
    <w:p w:rsidR="00242F3E" w:rsidRPr="00766CB5" w:rsidRDefault="00242F3E" w:rsidP="00242F3E">
      <w:pPr>
        <w:numPr>
          <w:ilvl w:val="0"/>
          <w:numId w:val="32"/>
        </w:numPr>
        <w:spacing w:line="276" w:lineRule="auto"/>
        <w:jc w:val="both"/>
        <w:rPr>
          <w:color w:val="333333"/>
        </w:rPr>
      </w:pPr>
      <w:proofErr w:type="spellStart"/>
      <w:r w:rsidRPr="00766CB5">
        <w:rPr>
          <w:color w:val="333333"/>
        </w:rPr>
        <w:t>Caisse</w:t>
      </w:r>
      <w:proofErr w:type="spellEnd"/>
      <w:r w:rsidRPr="00766CB5">
        <w:rPr>
          <w:color w:val="333333"/>
        </w:rPr>
        <w:t xml:space="preserve"> de la </w:t>
      </w:r>
      <w:proofErr w:type="spellStart"/>
      <w:r w:rsidRPr="00766CB5">
        <w:rPr>
          <w:color w:val="333333"/>
        </w:rPr>
        <w:t>solidarité</w:t>
      </w:r>
      <w:proofErr w:type="spellEnd"/>
    </w:p>
    <w:p w:rsidR="00242F3E" w:rsidRPr="00766CB5" w:rsidRDefault="00242F3E" w:rsidP="00242F3E">
      <w:pPr>
        <w:spacing w:line="276" w:lineRule="auto"/>
        <w:ind w:left="1065"/>
        <w:jc w:val="both"/>
        <w:rPr>
          <w:color w:val="333333"/>
        </w:rPr>
      </w:pPr>
    </w:p>
    <w:p w:rsidR="00242F3E" w:rsidRPr="008F2EB8" w:rsidRDefault="00242F3E" w:rsidP="00242F3E">
      <w:pPr>
        <w:spacing w:line="276" w:lineRule="auto"/>
        <w:jc w:val="both"/>
        <w:rPr>
          <w:color w:val="333333"/>
          <w:lang w:val="fr-FR"/>
        </w:rPr>
      </w:pPr>
      <w:r w:rsidRPr="008F2EB8">
        <w:rPr>
          <w:b/>
          <w:bCs/>
          <w:color w:val="333333"/>
          <w:u w:val="single"/>
          <w:lang w:val="fr-FR"/>
        </w:rPr>
        <w:t>Article 14</w:t>
      </w:r>
      <w:r w:rsidRPr="008F2EB8">
        <w:rPr>
          <w:color w:val="333333"/>
          <w:lang w:val="fr-FR"/>
        </w:rPr>
        <w:t> :</w:t>
      </w:r>
    </w:p>
    <w:p w:rsidR="00242F3E" w:rsidRPr="00766CB5" w:rsidRDefault="00242F3E" w:rsidP="00242F3E">
      <w:pPr>
        <w:spacing w:line="276" w:lineRule="auto"/>
        <w:jc w:val="both"/>
        <w:rPr>
          <w:color w:val="333333"/>
          <w:lang w:val="fr-FR"/>
        </w:rPr>
      </w:pPr>
      <w:r w:rsidRPr="00766CB5">
        <w:rPr>
          <w:color w:val="333333"/>
          <w:lang w:val="fr-FR"/>
        </w:rPr>
        <w:t>Les ressources sont utilisées pour l’exécution du programme fixé par l’Amicale.</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15</w:t>
      </w:r>
      <w:r w:rsidRPr="00766CB5">
        <w:rPr>
          <w:color w:val="333333"/>
          <w:lang w:val="fr-FR"/>
        </w:rPr>
        <w:t xml:space="preserve"> : </w:t>
      </w:r>
    </w:p>
    <w:p w:rsidR="0000038E" w:rsidRPr="00766CB5" w:rsidRDefault="00242F3E" w:rsidP="0000038E">
      <w:pPr>
        <w:spacing w:line="276" w:lineRule="auto"/>
        <w:jc w:val="both"/>
        <w:rPr>
          <w:color w:val="333333"/>
          <w:lang w:val="fr-FR"/>
        </w:rPr>
      </w:pPr>
      <w:r w:rsidRPr="00766CB5">
        <w:rPr>
          <w:color w:val="333333"/>
          <w:lang w:val="fr-FR"/>
        </w:rPr>
        <w:t>Les fonds sont déposés dans un compte bancaire au nom de l’Amicale. Il fonctionne sous la signature conjointe du président, du trésorier général et du secrétaire général.</w:t>
      </w:r>
    </w:p>
    <w:p w:rsidR="00242F3E" w:rsidRPr="00766CB5" w:rsidRDefault="00242F3E" w:rsidP="00242F3E">
      <w:pPr>
        <w:pStyle w:val="Titre1"/>
        <w:spacing w:line="276" w:lineRule="auto"/>
      </w:pPr>
      <w:r w:rsidRPr="00766CB5">
        <w:t>TITRE IV : DISCIPLINES ET SANCTIONS</w:t>
      </w:r>
    </w:p>
    <w:p w:rsidR="0000038E" w:rsidRPr="00766CB5" w:rsidRDefault="00242F3E" w:rsidP="0000038E">
      <w:pPr>
        <w:spacing w:line="276" w:lineRule="auto"/>
        <w:jc w:val="both"/>
        <w:rPr>
          <w:b/>
          <w:bCs/>
          <w:color w:val="333333"/>
          <w:u w:val="single"/>
          <w:lang w:val="fr-FR"/>
        </w:rPr>
      </w:pPr>
      <w:r w:rsidRPr="00766CB5">
        <w:rPr>
          <w:b/>
          <w:bCs/>
          <w:color w:val="333333"/>
          <w:u w:val="single"/>
          <w:lang w:val="fr-FR"/>
        </w:rPr>
        <w:t>Article 16</w:t>
      </w:r>
      <w:r w:rsidRPr="00766CB5">
        <w:rPr>
          <w:color w:val="333333"/>
          <w:lang w:val="fr-FR"/>
        </w:rPr>
        <w:t xml:space="preserve"> :  </w:t>
      </w:r>
    </w:p>
    <w:p w:rsidR="00242F3E" w:rsidRPr="00766CB5" w:rsidRDefault="00242F3E" w:rsidP="00242F3E">
      <w:pPr>
        <w:spacing w:line="276" w:lineRule="auto"/>
        <w:jc w:val="both"/>
        <w:rPr>
          <w:color w:val="333333"/>
          <w:lang w:val="fr-FR"/>
        </w:rPr>
      </w:pPr>
      <w:r w:rsidRPr="00766CB5">
        <w:rPr>
          <w:color w:val="333333"/>
          <w:lang w:val="fr-FR"/>
        </w:rPr>
        <w:t>Le bureau exécutif statue sur les cas d’indisciplines ou de mauvaises conduites et propose à l’Assemblée Générale les sanctions à prendre selon la nature de la faute. Elles peuvent être un blâme, une suspension, voir l’exclusion.</w:t>
      </w:r>
    </w:p>
    <w:p w:rsidR="00242F3E" w:rsidRPr="00766CB5" w:rsidRDefault="00242F3E" w:rsidP="00242F3E">
      <w:pPr>
        <w:pStyle w:val="Titre1"/>
        <w:spacing w:line="276" w:lineRule="auto"/>
      </w:pPr>
      <w:r w:rsidRPr="00766CB5">
        <w:t>Titre V : DISPOSITIONS GENERALES</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b/>
          <w:bCs/>
          <w:color w:val="333333"/>
          <w:u w:val="single"/>
          <w:lang w:val="fr-FR"/>
        </w:rPr>
      </w:pPr>
      <w:r w:rsidRPr="00766CB5">
        <w:rPr>
          <w:b/>
          <w:bCs/>
          <w:color w:val="333333"/>
          <w:u w:val="single"/>
          <w:lang w:val="fr-FR"/>
        </w:rPr>
        <w:t>Article 17</w:t>
      </w:r>
      <w:r w:rsidRPr="00766CB5">
        <w:rPr>
          <w:color w:val="333333"/>
          <w:lang w:val="fr-FR"/>
        </w:rPr>
        <w:t xml:space="preserve"> : </w:t>
      </w:r>
    </w:p>
    <w:p w:rsidR="00242F3E" w:rsidRPr="00766CB5" w:rsidRDefault="00242F3E" w:rsidP="00242F3E">
      <w:pPr>
        <w:spacing w:line="276" w:lineRule="auto"/>
        <w:jc w:val="both"/>
        <w:rPr>
          <w:color w:val="333333"/>
          <w:lang w:val="fr-FR"/>
        </w:rPr>
      </w:pPr>
      <w:r w:rsidRPr="00766CB5">
        <w:rPr>
          <w:color w:val="333333"/>
          <w:lang w:val="fr-FR"/>
        </w:rPr>
        <w:t>Toute modification des statuts et règlement intérieur et la dissolution de l’Amicale ne peut être prononcée que par décision de l’Assemblée Générale expressément convoquée à cet effet. Afin qu’une décision d’une telle envergure puisse être exécutoire, la majorité aux 2/3 (deux tiers) des voix est requise.</w:t>
      </w:r>
    </w:p>
    <w:p w:rsidR="00242F3E" w:rsidRPr="00766CB5" w:rsidRDefault="00242F3E" w:rsidP="00242F3E">
      <w:pPr>
        <w:spacing w:line="276" w:lineRule="auto"/>
        <w:jc w:val="both"/>
        <w:rPr>
          <w:color w:val="333333"/>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18</w:t>
      </w:r>
      <w:r w:rsidRPr="00766CB5">
        <w:rPr>
          <w:color w:val="333333"/>
          <w:lang w:val="fr-FR"/>
        </w:rPr>
        <w:t xml:space="preserve"> :  </w:t>
      </w:r>
    </w:p>
    <w:p w:rsidR="00242F3E" w:rsidRPr="00766CB5" w:rsidRDefault="00242F3E" w:rsidP="00242F3E">
      <w:pPr>
        <w:spacing w:line="276" w:lineRule="auto"/>
        <w:jc w:val="both"/>
        <w:rPr>
          <w:color w:val="333333"/>
          <w:lang w:val="fr-FR"/>
        </w:rPr>
      </w:pPr>
      <w:r w:rsidRPr="00766CB5">
        <w:rPr>
          <w:color w:val="333333"/>
          <w:lang w:val="fr-FR"/>
        </w:rPr>
        <w:t>En cas de dissolution de l’Amicale, les biens de l’Amicale dissoute sont soumis à la législation en vigueur au Mali.</w:t>
      </w:r>
    </w:p>
    <w:p w:rsidR="00242F3E" w:rsidRPr="00766CB5" w:rsidRDefault="00242F3E" w:rsidP="00242F3E">
      <w:pPr>
        <w:spacing w:line="276" w:lineRule="auto"/>
        <w:jc w:val="both"/>
        <w:rPr>
          <w:b/>
          <w:bCs/>
          <w:color w:val="333333"/>
          <w:u w:val="single"/>
          <w:lang w:val="fr-FR"/>
        </w:rPr>
      </w:pPr>
    </w:p>
    <w:p w:rsidR="00766CB5" w:rsidRDefault="00766CB5" w:rsidP="00242F3E">
      <w:pPr>
        <w:spacing w:line="276" w:lineRule="auto"/>
        <w:jc w:val="both"/>
        <w:rPr>
          <w:b/>
          <w:bCs/>
          <w:color w:val="333333"/>
          <w:u w:val="single"/>
          <w:lang w:val="fr-FR"/>
        </w:rPr>
      </w:pPr>
    </w:p>
    <w:p w:rsidR="00766CB5" w:rsidRDefault="00766CB5" w:rsidP="00242F3E">
      <w:pPr>
        <w:spacing w:line="276" w:lineRule="auto"/>
        <w:jc w:val="both"/>
        <w:rPr>
          <w:b/>
          <w:bCs/>
          <w:color w:val="333333"/>
          <w:u w:val="single"/>
          <w:lang w:val="fr-FR"/>
        </w:rPr>
      </w:pPr>
    </w:p>
    <w:p w:rsidR="00242F3E" w:rsidRPr="00766CB5" w:rsidRDefault="00242F3E" w:rsidP="00242F3E">
      <w:pPr>
        <w:spacing w:line="276" w:lineRule="auto"/>
        <w:jc w:val="both"/>
        <w:rPr>
          <w:color w:val="333333"/>
          <w:lang w:val="fr-FR"/>
        </w:rPr>
      </w:pPr>
      <w:r w:rsidRPr="00766CB5">
        <w:rPr>
          <w:b/>
          <w:bCs/>
          <w:color w:val="333333"/>
          <w:u w:val="single"/>
          <w:lang w:val="fr-FR"/>
        </w:rPr>
        <w:t>Article 19</w:t>
      </w:r>
      <w:r w:rsidRPr="00766CB5">
        <w:rPr>
          <w:color w:val="333333"/>
          <w:lang w:val="fr-FR"/>
        </w:rPr>
        <w:t> :</w:t>
      </w:r>
      <w:r w:rsidRPr="00766CB5">
        <w:rPr>
          <w:color w:val="333333"/>
          <w:lang w:val="fr-FR"/>
        </w:rPr>
        <w:tab/>
      </w:r>
    </w:p>
    <w:p w:rsidR="00242F3E" w:rsidRPr="00766CB5" w:rsidRDefault="00242F3E" w:rsidP="00242F3E">
      <w:pPr>
        <w:spacing w:line="276" w:lineRule="auto"/>
        <w:jc w:val="both"/>
        <w:rPr>
          <w:color w:val="333333"/>
          <w:lang w:val="fr-FR"/>
        </w:rPr>
      </w:pPr>
      <w:r w:rsidRPr="00766CB5">
        <w:rPr>
          <w:color w:val="333333"/>
          <w:lang w:val="fr-FR"/>
        </w:rPr>
        <w:t>Un Règlement Intérieur complète les dispositions des présents statuts.</w:t>
      </w:r>
    </w:p>
    <w:p w:rsidR="00242F3E" w:rsidRPr="00766CB5" w:rsidRDefault="00242F3E" w:rsidP="00242F3E">
      <w:pPr>
        <w:spacing w:line="276" w:lineRule="auto"/>
        <w:jc w:val="both"/>
        <w:rPr>
          <w:color w:val="333333"/>
          <w:lang w:val="fr-FR"/>
        </w:rPr>
      </w:pPr>
    </w:p>
    <w:p w:rsidR="00242F3E" w:rsidRPr="00766CB5" w:rsidRDefault="00242F3E" w:rsidP="00242F3E">
      <w:pPr>
        <w:jc w:val="both"/>
        <w:rPr>
          <w:b/>
          <w:color w:val="333333"/>
          <w:lang w:val="fr-FR"/>
        </w:rPr>
      </w:pPr>
      <w:r w:rsidRPr="00766CB5">
        <w:rPr>
          <w:b/>
          <w:color w:val="333333"/>
          <w:lang w:val="fr-FR"/>
        </w:rPr>
        <w:t xml:space="preserve">                                                                 Lu et adopté en Assemblée générale constitutive</w:t>
      </w:r>
    </w:p>
    <w:p w:rsidR="00242F3E" w:rsidRPr="00766CB5" w:rsidRDefault="00242F3E" w:rsidP="00242F3E">
      <w:pPr>
        <w:jc w:val="both"/>
        <w:rPr>
          <w:color w:val="333333"/>
          <w:lang w:val="fr-FR"/>
        </w:rPr>
      </w:pPr>
    </w:p>
    <w:p w:rsidR="00242F3E" w:rsidRPr="00766CB5" w:rsidRDefault="00242F3E" w:rsidP="00242F3E">
      <w:pPr>
        <w:jc w:val="both"/>
        <w:rPr>
          <w:b/>
          <w:color w:val="333333"/>
          <w:lang w:val="fr-FR"/>
        </w:rPr>
      </w:pPr>
      <w:r w:rsidRPr="00766CB5">
        <w:rPr>
          <w:b/>
          <w:color w:val="333333"/>
          <w:lang w:val="fr-FR"/>
        </w:rPr>
        <w:t xml:space="preserve">                                                                            </w:t>
      </w:r>
      <w:r w:rsidR="003E2CB9" w:rsidRPr="00766CB5">
        <w:rPr>
          <w:b/>
          <w:color w:val="333333"/>
          <w:lang w:val="fr-FR"/>
        </w:rPr>
        <w:t xml:space="preserve">                        </w:t>
      </w:r>
      <w:bookmarkStart w:id="1" w:name="_GoBack"/>
      <w:bookmarkEnd w:id="1"/>
      <w:r w:rsidR="003E2CB9" w:rsidRPr="00766CB5">
        <w:rPr>
          <w:b/>
          <w:color w:val="333333"/>
          <w:lang w:val="fr-FR"/>
        </w:rPr>
        <w:t xml:space="preserve"> </w:t>
      </w:r>
      <w:r w:rsidRPr="00766CB5">
        <w:rPr>
          <w:b/>
          <w:color w:val="333333"/>
          <w:lang w:val="fr-FR"/>
        </w:rPr>
        <w:t xml:space="preserve">       </w:t>
      </w:r>
      <w:r w:rsidR="003E2CB9" w:rsidRPr="00766CB5">
        <w:rPr>
          <w:b/>
          <w:color w:val="333333"/>
          <w:lang w:val="fr-FR"/>
        </w:rPr>
        <w:t>Koutiala</w:t>
      </w:r>
      <w:r w:rsidRPr="00766CB5">
        <w:rPr>
          <w:b/>
          <w:color w:val="333333"/>
          <w:lang w:val="fr-FR"/>
        </w:rPr>
        <w:t xml:space="preserve">, le </w:t>
      </w:r>
      <w:r w:rsidR="00A46F10" w:rsidRPr="00766CB5">
        <w:rPr>
          <w:b/>
          <w:color w:val="333333"/>
          <w:lang w:val="fr-FR"/>
        </w:rPr>
        <w:t>7</w:t>
      </w:r>
      <w:r w:rsidRPr="00766CB5">
        <w:rPr>
          <w:b/>
          <w:color w:val="333333"/>
          <w:lang w:val="fr-FR"/>
        </w:rPr>
        <w:t xml:space="preserve"> Mars 2020</w:t>
      </w:r>
    </w:p>
    <w:p w:rsidR="00242F3E" w:rsidRPr="00766CB5" w:rsidRDefault="003E2CB9" w:rsidP="00242F3E">
      <w:pPr>
        <w:tabs>
          <w:tab w:val="left" w:pos="1600"/>
          <w:tab w:val="left" w:pos="6880"/>
        </w:tabs>
        <w:ind w:right="-648"/>
        <w:jc w:val="both"/>
        <w:rPr>
          <w:b/>
          <w:bCs/>
          <w:i/>
          <w:color w:val="333333"/>
          <w:lang w:val="de-DE"/>
        </w:rPr>
      </w:pPr>
      <w:r w:rsidRPr="00766CB5">
        <w:rPr>
          <w:i/>
          <w:color w:val="333333"/>
          <w:lang w:val="fr-FR"/>
        </w:rPr>
        <w:t xml:space="preserve">                                                                                  </w:t>
      </w:r>
      <w:r w:rsidR="00242F3E" w:rsidRPr="00766CB5">
        <w:rPr>
          <w:i/>
          <w:color w:val="333333"/>
          <w:lang w:val="fr-FR"/>
        </w:rPr>
        <w:t>Vu</w:t>
      </w:r>
    </w:p>
    <w:p w:rsidR="00242F3E" w:rsidRPr="00766CB5" w:rsidRDefault="00242F3E" w:rsidP="00242F3E">
      <w:pPr>
        <w:jc w:val="both"/>
        <w:rPr>
          <w:i/>
          <w:color w:val="333333"/>
          <w:lang w:val="fr-FR"/>
        </w:rPr>
      </w:pPr>
      <w:r w:rsidRPr="00766CB5">
        <w:rPr>
          <w:i/>
          <w:color w:val="333333"/>
          <w:lang w:val="fr-FR"/>
        </w:rPr>
        <w:t xml:space="preserve">                                                                     Pour la légalisation </w:t>
      </w:r>
    </w:p>
    <w:p w:rsidR="00242F3E" w:rsidRPr="00766CB5" w:rsidRDefault="003E2CB9" w:rsidP="00242F3E">
      <w:pPr>
        <w:jc w:val="both"/>
        <w:rPr>
          <w:i/>
          <w:color w:val="333333"/>
          <w:lang w:val="fr-FR"/>
        </w:rPr>
      </w:pPr>
      <w:r w:rsidRPr="00766CB5">
        <w:rPr>
          <w:i/>
          <w:color w:val="333333"/>
          <w:lang w:val="fr-FR"/>
        </w:rPr>
        <w:t xml:space="preserve">                                                              </w:t>
      </w:r>
      <w:proofErr w:type="gramStart"/>
      <w:r w:rsidR="00242F3E" w:rsidRPr="00766CB5">
        <w:rPr>
          <w:i/>
          <w:color w:val="333333"/>
          <w:lang w:val="fr-FR"/>
        </w:rPr>
        <w:t>des</w:t>
      </w:r>
      <w:proofErr w:type="gramEnd"/>
      <w:r w:rsidR="00242F3E" w:rsidRPr="00766CB5">
        <w:rPr>
          <w:i/>
          <w:color w:val="333333"/>
          <w:lang w:val="fr-FR"/>
        </w:rPr>
        <w:t xml:space="preserve"> copies conformes aux Statuts</w:t>
      </w:r>
    </w:p>
    <w:p w:rsidR="00242F3E" w:rsidRPr="00766CB5" w:rsidRDefault="00242F3E" w:rsidP="00242F3E">
      <w:pPr>
        <w:jc w:val="both"/>
        <w:rPr>
          <w:i/>
          <w:color w:val="333333"/>
          <w:lang w:val="fr-FR"/>
        </w:rPr>
      </w:pPr>
      <w:r w:rsidRPr="00766CB5">
        <w:rPr>
          <w:i/>
          <w:color w:val="333333"/>
          <w:lang w:val="fr-FR"/>
        </w:rPr>
        <w:t xml:space="preserve">                                                             </w:t>
      </w:r>
      <w:r w:rsidR="003E2CB9" w:rsidRPr="00766CB5">
        <w:rPr>
          <w:i/>
          <w:color w:val="333333"/>
          <w:lang w:val="fr-FR"/>
        </w:rPr>
        <w:t>Koutiala</w:t>
      </w:r>
      <w:r w:rsidRPr="00766CB5">
        <w:rPr>
          <w:i/>
          <w:color w:val="333333"/>
          <w:lang w:val="fr-FR"/>
        </w:rPr>
        <w:t>, le ……/………/202</w:t>
      </w:r>
      <w:r w:rsidR="003E2CB9" w:rsidRPr="00766CB5">
        <w:rPr>
          <w:i/>
          <w:color w:val="333333"/>
          <w:lang w:val="fr-FR"/>
        </w:rPr>
        <w:t>3</w:t>
      </w:r>
    </w:p>
    <w:p w:rsidR="00242F3E" w:rsidRPr="00766CB5" w:rsidRDefault="00242F3E" w:rsidP="00242F3E">
      <w:pPr>
        <w:jc w:val="both"/>
        <w:rPr>
          <w:i/>
          <w:color w:val="333333"/>
          <w:lang w:val="fr-FR"/>
        </w:rPr>
      </w:pPr>
    </w:p>
    <w:p w:rsidR="00242F3E" w:rsidRPr="00766CB5" w:rsidRDefault="003E2CB9" w:rsidP="00242F3E">
      <w:pPr>
        <w:jc w:val="both"/>
        <w:rPr>
          <w:i/>
          <w:color w:val="333333"/>
          <w:lang w:val="fr-FR"/>
        </w:rPr>
      </w:pPr>
      <w:r w:rsidRPr="00766CB5">
        <w:rPr>
          <w:i/>
          <w:color w:val="333333"/>
          <w:lang w:val="fr-FR"/>
        </w:rPr>
        <w:t xml:space="preserve">                                                                                  </w:t>
      </w:r>
      <w:r w:rsidR="00242F3E" w:rsidRPr="00766CB5">
        <w:rPr>
          <w:i/>
          <w:color w:val="333333"/>
          <w:lang w:val="fr-FR"/>
        </w:rPr>
        <w:t>Le Maire</w:t>
      </w:r>
    </w:p>
    <w:p w:rsidR="00823F44" w:rsidRPr="00766CB5" w:rsidRDefault="00823F44" w:rsidP="00242F3E">
      <w:pPr>
        <w:spacing w:after="200" w:line="276" w:lineRule="auto"/>
        <w:jc w:val="both"/>
        <w:rPr>
          <w:lang w:val="fr-FR"/>
        </w:rPr>
      </w:pPr>
    </w:p>
    <w:sectPr w:rsidR="00823F44" w:rsidRPr="00766CB5" w:rsidSect="0040395A">
      <w:footerReference w:type="default" r:id="rId9"/>
      <w:pgSz w:w="11906" w:h="16838"/>
      <w:pgMar w:top="1418" w:right="1418" w:bottom="170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398" w:rsidRDefault="00D56398" w:rsidP="0092054E">
      <w:r>
        <w:separator/>
      </w:r>
    </w:p>
  </w:endnote>
  <w:endnote w:type="continuationSeparator" w:id="0">
    <w:p w:rsidR="00D56398" w:rsidRDefault="00D56398" w:rsidP="0092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charset w:val="00"/>
    <w:family w:val="swiss"/>
    <w:pitch w:val="variable"/>
    <w:sig w:usb0="E7003EFF" w:usb1="D200FDFF" w:usb2="00042029" w:usb3="00000000" w:csb0="8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01D" w:rsidRPr="00A0001D" w:rsidRDefault="003E2CB9">
    <w:pPr>
      <w:pStyle w:val="Pieddepage"/>
      <w:rPr>
        <w:b/>
        <w:i/>
        <w:sz w:val="20"/>
        <w:szCs w:val="20"/>
        <w:lang w:val="fr-FR"/>
      </w:rPr>
    </w:pPr>
    <w:r>
      <w:rPr>
        <w:b/>
        <w:i/>
        <w:sz w:val="20"/>
        <w:szCs w:val="20"/>
        <w:lang w:val="fr-FR"/>
      </w:rPr>
      <w:t xml:space="preserve">                                                              </w:t>
    </w:r>
    <w:proofErr w:type="gramStart"/>
    <w:r w:rsidR="00C85263">
      <w:rPr>
        <w:b/>
        <w:i/>
        <w:sz w:val="20"/>
        <w:szCs w:val="20"/>
        <w:lang w:val="fr-FR"/>
      </w:rPr>
      <w:t xml:space="preserve">STATUTS </w:t>
    </w:r>
    <w:r w:rsidR="00EB7A10">
      <w:rPr>
        <w:b/>
        <w:i/>
        <w:sz w:val="20"/>
        <w:szCs w:val="20"/>
        <w:lang w:val="fr-FR"/>
      </w:rPr>
      <w:t xml:space="preserve"> AE</w:t>
    </w:r>
    <w:r w:rsidR="00A0001D" w:rsidRPr="00A0001D">
      <w:rPr>
        <w:b/>
        <w:i/>
        <w:sz w:val="20"/>
        <w:szCs w:val="20"/>
        <w:lang w:val="fr-FR"/>
      </w:rPr>
      <w:t>LMMS</w:t>
    </w:r>
    <w:r w:rsidR="00A92867" w:rsidRPr="00A0001D">
      <w:rPr>
        <w:b/>
        <w:i/>
        <w:sz w:val="20"/>
        <w:szCs w:val="20"/>
        <w:lang w:val="fr-FR"/>
      </w:rPr>
      <w:t>P</w:t>
    </w:r>
    <w:proofErr w:type="gramEnd"/>
    <w:r w:rsidR="00A953AF">
      <w:rPr>
        <w:b/>
        <w:i/>
        <w:sz w:val="20"/>
        <w:szCs w:val="20"/>
        <w:lang w:val="fr-FR"/>
      </w:rPr>
      <w:t xml:space="preserve"> 1994_2000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398" w:rsidRDefault="00D56398" w:rsidP="0092054E">
      <w:r>
        <w:separator/>
      </w:r>
    </w:p>
  </w:footnote>
  <w:footnote w:type="continuationSeparator" w:id="0">
    <w:p w:rsidR="00D56398" w:rsidRDefault="00D56398" w:rsidP="00920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615"/>
    <w:multiLevelType w:val="hybridMultilevel"/>
    <w:tmpl w:val="BE2636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9D529E"/>
    <w:multiLevelType w:val="hybridMultilevel"/>
    <w:tmpl w:val="311EC0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9C7975"/>
    <w:multiLevelType w:val="hybridMultilevel"/>
    <w:tmpl w:val="8856DE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285C53"/>
    <w:multiLevelType w:val="hybridMultilevel"/>
    <w:tmpl w:val="1A0CBC5E"/>
    <w:lvl w:ilvl="0" w:tplc="4A565DDC">
      <w:start w:val="3"/>
      <w:numFmt w:val="bullet"/>
      <w:lvlText w:val="-"/>
      <w:lvlJc w:val="left"/>
      <w:pPr>
        <w:tabs>
          <w:tab w:val="num" w:pos="1065"/>
        </w:tabs>
        <w:ind w:left="1065" w:hanging="360"/>
      </w:pPr>
      <w:rPr>
        <w:rFonts w:ascii="Times New Roman" w:eastAsia="Times New Roman" w:hAnsi="Times New Roman" w:cs="Times New Roman" w:hint="default"/>
      </w:rPr>
    </w:lvl>
    <w:lvl w:ilvl="1" w:tplc="040C000F">
      <w:start w:val="1"/>
      <w:numFmt w:val="decimal"/>
      <w:lvlText w:val="%2."/>
      <w:lvlJc w:val="left"/>
      <w:pPr>
        <w:tabs>
          <w:tab w:val="num" w:pos="1785"/>
        </w:tabs>
        <w:ind w:left="1785" w:hanging="360"/>
      </w:pPr>
      <w:rPr>
        <w:rFonts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0A562E0F"/>
    <w:multiLevelType w:val="hybridMultilevel"/>
    <w:tmpl w:val="83BC58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C302CA"/>
    <w:multiLevelType w:val="hybridMultilevel"/>
    <w:tmpl w:val="42E0FF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08278F"/>
    <w:multiLevelType w:val="hybridMultilevel"/>
    <w:tmpl w:val="856E38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136068"/>
    <w:multiLevelType w:val="hybridMultilevel"/>
    <w:tmpl w:val="7FFC55B8"/>
    <w:lvl w:ilvl="0" w:tplc="A0905FAE">
      <w:start w:val="7"/>
      <w:numFmt w:val="bullet"/>
      <w:lvlText w:val="-"/>
      <w:lvlJc w:val="left"/>
      <w:pPr>
        <w:tabs>
          <w:tab w:val="num" w:pos="720"/>
        </w:tabs>
        <w:ind w:left="720" w:hanging="360"/>
      </w:pPr>
      <w:rPr>
        <w:rFonts w:ascii="Cambria" w:eastAsia="@BatangChe" w:hAnsi="Cambria"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024031"/>
    <w:multiLevelType w:val="hybridMultilevel"/>
    <w:tmpl w:val="950C7170"/>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 w15:restartNumberingAfterBreak="0">
    <w:nsid w:val="1FBF170B"/>
    <w:multiLevelType w:val="hybridMultilevel"/>
    <w:tmpl w:val="906AD9E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1FDB4926"/>
    <w:multiLevelType w:val="hybridMultilevel"/>
    <w:tmpl w:val="B6D6BBCA"/>
    <w:lvl w:ilvl="0" w:tplc="881076BE">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B0B09AA"/>
    <w:multiLevelType w:val="hybridMultilevel"/>
    <w:tmpl w:val="FA5079A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36C737C2"/>
    <w:multiLevelType w:val="hybridMultilevel"/>
    <w:tmpl w:val="BC5CB5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3F1B1A"/>
    <w:multiLevelType w:val="hybridMultilevel"/>
    <w:tmpl w:val="D3D075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C17897"/>
    <w:multiLevelType w:val="hybridMultilevel"/>
    <w:tmpl w:val="0C5439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CF54D3"/>
    <w:multiLevelType w:val="hybridMultilevel"/>
    <w:tmpl w:val="D3F850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85457A"/>
    <w:multiLevelType w:val="hybridMultilevel"/>
    <w:tmpl w:val="3AE84696"/>
    <w:lvl w:ilvl="0" w:tplc="040C0003">
      <w:start w:val="1"/>
      <w:numFmt w:val="bullet"/>
      <w:lvlText w:val="o"/>
      <w:lvlJc w:val="left"/>
      <w:pPr>
        <w:ind w:left="1440" w:hanging="360"/>
      </w:pPr>
      <w:rPr>
        <w:rFonts w:ascii="Courier New" w:hAnsi="Courier New" w:cs="Courier New" w:hint="default"/>
      </w:rPr>
    </w:lvl>
    <w:lvl w:ilvl="1" w:tplc="6AA6EDB2">
      <w:numFmt w:val="bullet"/>
      <w:lvlText w:val="-"/>
      <w:lvlJc w:val="left"/>
      <w:pPr>
        <w:ind w:left="2160" w:hanging="360"/>
      </w:pPr>
      <w:rPr>
        <w:rFonts w:ascii="Cambria" w:eastAsia="Calibri" w:hAnsi="Cambria" w:cs="Aria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3F4626DA"/>
    <w:multiLevelType w:val="hybridMultilevel"/>
    <w:tmpl w:val="569856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584AC3"/>
    <w:multiLevelType w:val="hybridMultilevel"/>
    <w:tmpl w:val="E500D18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F9F08C0"/>
    <w:multiLevelType w:val="hybridMultilevel"/>
    <w:tmpl w:val="981269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130E9F"/>
    <w:multiLevelType w:val="hybridMultilevel"/>
    <w:tmpl w:val="171E316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76074EA"/>
    <w:multiLevelType w:val="hybridMultilevel"/>
    <w:tmpl w:val="253259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84B1F51"/>
    <w:multiLevelType w:val="hybridMultilevel"/>
    <w:tmpl w:val="AA16B32E"/>
    <w:lvl w:ilvl="0" w:tplc="25802B3A">
      <w:start w:val="7"/>
      <w:numFmt w:val="bullet"/>
      <w:lvlText w:val=""/>
      <w:lvlJc w:val="left"/>
      <w:pPr>
        <w:tabs>
          <w:tab w:val="num" w:pos="1065"/>
        </w:tabs>
        <w:ind w:left="1065" w:hanging="360"/>
      </w:pPr>
      <w:rPr>
        <w:rFonts w:ascii="Symbol" w:eastAsia="Times New Roman" w:hAnsi="Symbol" w:cs="Times New Roman" w:hint="default"/>
      </w:rPr>
    </w:lvl>
    <w:lvl w:ilvl="1" w:tplc="E1FAF5A6">
      <w:start w:val="1"/>
      <w:numFmt w:val="bullet"/>
      <w:lvlText w:val=""/>
      <w:lvlJc w:val="left"/>
      <w:pPr>
        <w:tabs>
          <w:tab w:val="num" w:pos="1785"/>
        </w:tabs>
        <w:ind w:left="1785" w:hanging="360"/>
      </w:pPr>
      <w:rPr>
        <w:rFonts w:ascii="Symbol" w:hAnsi="Symbol"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3" w15:restartNumberingAfterBreak="0">
    <w:nsid w:val="4CDA1932"/>
    <w:multiLevelType w:val="hybridMultilevel"/>
    <w:tmpl w:val="721CF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490DEA"/>
    <w:multiLevelType w:val="hybridMultilevel"/>
    <w:tmpl w:val="19BA69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8F33C0F"/>
    <w:multiLevelType w:val="hybridMultilevel"/>
    <w:tmpl w:val="85687E80"/>
    <w:lvl w:ilvl="0" w:tplc="5C243CC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DB4EB3"/>
    <w:multiLevelType w:val="hybridMultilevel"/>
    <w:tmpl w:val="FFE21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6977E8"/>
    <w:multiLevelType w:val="hybridMultilevel"/>
    <w:tmpl w:val="9C54BA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3643E5F"/>
    <w:multiLevelType w:val="hybridMultilevel"/>
    <w:tmpl w:val="00749E98"/>
    <w:lvl w:ilvl="0" w:tplc="B98E343C">
      <w:numFmt w:val="bullet"/>
      <w:lvlText w:val="-"/>
      <w:lvlJc w:val="left"/>
      <w:pPr>
        <w:tabs>
          <w:tab w:val="num" w:pos="660"/>
        </w:tabs>
        <w:ind w:left="660" w:hanging="360"/>
      </w:pPr>
      <w:rPr>
        <w:rFonts w:ascii="Times New Roman" w:eastAsia="Times New Roman" w:hAnsi="Times New Roman" w:cs="Times New Roman"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659971D3"/>
    <w:multiLevelType w:val="hybridMultilevel"/>
    <w:tmpl w:val="5382F3AC"/>
    <w:lvl w:ilvl="0" w:tplc="E0C0D9B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7A7F3D4B"/>
    <w:multiLevelType w:val="hybridMultilevel"/>
    <w:tmpl w:val="6E4A76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ED123F"/>
    <w:multiLevelType w:val="hybridMultilevel"/>
    <w:tmpl w:val="56C67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7"/>
  </w:num>
  <w:num w:numId="4">
    <w:abstractNumId w:val="8"/>
  </w:num>
  <w:num w:numId="5">
    <w:abstractNumId w:val="0"/>
  </w:num>
  <w:num w:numId="6">
    <w:abstractNumId w:val="14"/>
  </w:num>
  <w:num w:numId="7">
    <w:abstractNumId w:val="24"/>
  </w:num>
  <w:num w:numId="8">
    <w:abstractNumId w:val="6"/>
  </w:num>
  <w:num w:numId="9">
    <w:abstractNumId w:val="13"/>
  </w:num>
  <w:num w:numId="10">
    <w:abstractNumId w:val="17"/>
  </w:num>
  <w:num w:numId="11">
    <w:abstractNumId w:val="5"/>
  </w:num>
  <w:num w:numId="12">
    <w:abstractNumId w:val="2"/>
  </w:num>
  <w:num w:numId="13">
    <w:abstractNumId w:val="30"/>
  </w:num>
  <w:num w:numId="14">
    <w:abstractNumId w:val="27"/>
  </w:num>
  <w:num w:numId="1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29"/>
  </w:num>
  <w:num w:numId="18">
    <w:abstractNumId w:val="18"/>
  </w:num>
  <w:num w:numId="19">
    <w:abstractNumId w:val="4"/>
  </w:num>
  <w:num w:numId="20">
    <w:abstractNumId w:val="25"/>
  </w:num>
  <w:num w:numId="21">
    <w:abstractNumId w:val="26"/>
  </w:num>
  <w:num w:numId="22">
    <w:abstractNumId w:val="23"/>
  </w:num>
  <w:num w:numId="23">
    <w:abstractNumId w:val="31"/>
  </w:num>
  <w:num w:numId="24">
    <w:abstractNumId w:val="15"/>
  </w:num>
  <w:num w:numId="25">
    <w:abstractNumId w:val="12"/>
  </w:num>
  <w:num w:numId="26">
    <w:abstractNumId w:val="21"/>
  </w:num>
  <w:num w:numId="27">
    <w:abstractNumId w:val="19"/>
  </w:num>
  <w:num w:numId="28">
    <w:abstractNumId w:val="10"/>
  </w:num>
  <w:num w:numId="29">
    <w:abstractNumId w:val="20"/>
  </w:num>
  <w:num w:numId="30">
    <w:abstractNumId w:val="11"/>
  </w:num>
  <w:num w:numId="3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054E"/>
    <w:rsid w:val="0000038E"/>
    <w:rsid w:val="000168CF"/>
    <w:rsid w:val="00067DEE"/>
    <w:rsid w:val="000B5500"/>
    <w:rsid w:val="00104054"/>
    <w:rsid w:val="00140E5A"/>
    <w:rsid w:val="0014204D"/>
    <w:rsid w:val="001D184B"/>
    <w:rsid w:val="001E0EBC"/>
    <w:rsid w:val="001E2496"/>
    <w:rsid w:val="001E264B"/>
    <w:rsid w:val="001E4E0B"/>
    <w:rsid w:val="002171D2"/>
    <w:rsid w:val="00242F3E"/>
    <w:rsid w:val="00277AF5"/>
    <w:rsid w:val="002C3B6F"/>
    <w:rsid w:val="002D177A"/>
    <w:rsid w:val="00343308"/>
    <w:rsid w:val="00371418"/>
    <w:rsid w:val="00374054"/>
    <w:rsid w:val="0038158D"/>
    <w:rsid w:val="003A0AB0"/>
    <w:rsid w:val="003C579E"/>
    <w:rsid w:val="003D1ACA"/>
    <w:rsid w:val="003D5175"/>
    <w:rsid w:val="003E2CB9"/>
    <w:rsid w:val="0040395A"/>
    <w:rsid w:val="0042134F"/>
    <w:rsid w:val="00421D89"/>
    <w:rsid w:val="004279A6"/>
    <w:rsid w:val="004745DA"/>
    <w:rsid w:val="00493632"/>
    <w:rsid w:val="004B0743"/>
    <w:rsid w:val="004B0B49"/>
    <w:rsid w:val="004D4481"/>
    <w:rsid w:val="004D5720"/>
    <w:rsid w:val="004F1A9B"/>
    <w:rsid w:val="005179D0"/>
    <w:rsid w:val="00573DE9"/>
    <w:rsid w:val="00602802"/>
    <w:rsid w:val="006165C7"/>
    <w:rsid w:val="006230DE"/>
    <w:rsid w:val="006629FC"/>
    <w:rsid w:val="006D57F1"/>
    <w:rsid w:val="006D7D35"/>
    <w:rsid w:val="00717BC8"/>
    <w:rsid w:val="00725F62"/>
    <w:rsid w:val="00726D5B"/>
    <w:rsid w:val="00727BE9"/>
    <w:rsid w:val="00745C39"/>
    <w:rsid w:val="00752A09"/>
    <w:rsid w:val="007549BB"/>
    <w:rsid w:val="00755EB7"/>
    <w:rsid w:val="00761A71"/>
    <w:rsid w:val="00766CB5"/>
    <w:rsid w:val="00767084"/>
    <w:rsid w:val="007E2F0E"/>
    <w:rsid w:val="007F5346"/>
    <w:rsid w:val="0082317A"/>
    <w:rsid w:val="00823F44"/>
    <w:rsid w:val="00897EBE"/>
    <w:rsid w:val="008C2B62"/>
    <w:rsid w:val="008F2EB8"/>
    <w:rsid w:val="00900332"/>
    <w:rsid w:val="0092054E"/>
    <w:rsid w:val="009221FF"/>
    <w:rsid w:val="009664DC"/>
    <w:rsid w:val="0097462F"/>
    <w:rsid w:val="00994D51"/>
    <w:rsid w:val="009C3BEE"/>
    <w:rsid w:val="009F04A1"/>
    <w:rsid w:val="00A0001D"/>
    <w:rsid w:val="00A04640"/>
    <w:rsid w:val="00A30406"/>
    <w:rsid w:val="00A40047"/>
    <w:rsid w:val="00A46F10"/>
    <w:rsid w:val="00A92867"/>
    <w:rsid w:val="00A953AF"/>
    <w:rsid w:val="00AC0DC9"/>
    <w:rsid w:val="00AE4759"/>
    <w:rsid w:val="00AE789D"/>
    <w:rsid w:val="00AE7F0A"/>
    <w:rsid w:val="00B06E32"/>
    <w:rsid w:val="00B1289A"/>
    <w:rsid w:val="00B17AF5"/>
    <w:rsid w:val="00B17BD1"/>
    <w:rsid w:val="00B52E12"/>
    <w:rsid w:val="00B666E1"/>
    <w:rsid w:val="00B73827"/>
    <w:rsid w:val="00B831F8"/>
    <w:rsid w:val="00BE5B5E"/>
    <w:rsid w:val="00C021F1"/>
    <w:rsid w:val="00C80001"/>
    <w:rsid w:val="00C8110E"/>
    <w:rsid w:val="00C85263"/>
    <w:rsid w:val="00C93D99"/>
    <w:rsid w:val="00CB43F0"/>
    <w:rsid w:val="00CF51B6"/>
    <w:rsid w:val="00D512F6"/>
    <w:rsid w:val="00D53B67"/>
    <w:rsid w:val="00D56398"/>
    <w:rsid w:val="00D6283B"/>
    <w:rsid w:val="00D67611"/>
    <w:rsid w:val="00D9573E"/>
    <w:rsid w:val="00DC5022"/>
    <w:rsid w:val="00E425B9"/>
    <w:rsid w:val="00E57E6B"/>
    <w:rsid w:val="00E7140E"/>
    <w:rsid w:val="00EB7A10"/>
    <w:rsid w:val="00F17975"/>
    <w:rsid w:val="00F72855"/>
    <w:rsid w:val="00FC1192"/>
    <w:rsid w:val="00FC549B"/>
    <w:rsid w:val="00FE0E3C"/>
    <w:rsid w:val="00FE5A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27439"/>
  <w15:docId w15:val="{5923F2CD-EC9B-401D-97A0-C4DC4B98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54E"/>
    <w:pPr>
      <w:spacing w:after="0" w:line="240" w:lineRule="auto"/>
    </w:pPr>
    <w:rPr>
      <w:rFonts w:ascii="Times New Roman" w:eastAsia="Calibri" w:hAnsi="Times New Roman" w:cs="Times New Roman"/>
      <w:sz w:val="24"/>
      <w:szCs w:val="24"/>
      <w:lang w:val="en-GB"/>
    </w:rPr>
  </w:style>
  <w:style w:type="paragraph" w:styleId="Titre1">
    <w:name w:val="heading 1"/>
    <w:basedOn w:val="Retraitnormal"/>
    <w:next w:val="Normal"/>
    <w:link w:val="Titre1Car"/>
    <w:autoRedefine/>
    <w:qFormat/>
    <w:rsid w:val="00242F3E"/>
    <w:pPr>
      <w:keepNext/>
      <w:spacing w:before="240" w:after="60"/>
      <w:ind w:left="0"/>
      <w:jc w:val="both"/>
      <w:outlineLvl w:val="0"/>
    </w:pPr>
    <w:rPr>
      <w:rFonts w:eastAsia="Times New Roman"/>
      <w:b/>
      <w:bCs/>
      <w:kern w:val="32"/>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au Adere,LIST,Colorful List - Accent 11"/>
    <w:basedOn w:val="Normal"/>
    <w:link w:val="ParagraphedelisteCar"/>
    <w:uiPriority w:val="34"/>
    <w:qFormat/>
    <w:rsid w:val="0092054E"/>
    <w:pPr>
      <w:ind w:left="720"/>
      <w:contextualSpacing/>
    </w:pPr>
  </w:style>
  <w:style w:type="table" w:styleId="Grilledutableau">
    <w:name w:val="Table Grid"/>
    <w:basedOn w:val="TableauNormal"/>
    <w:uiPriority w:val="39"/>
    <w:rsid w:val="0092054E"/>
    <w:pPr>
      <w:spacing w:after="0" w:line="240" w:lineRule="auto"/>
    </w:pPr>
    <w:rPr>
      <w:rFonts w:ascii="Times New Roman" w:eastAsia="Calibri"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2054E"/>
    <w:pPr>
      <w:tabs>
        <w:tab w:val="center" w:pos="4536"/>
        <w:tab w:val="right" w:pos="9072"/>
      </w:tabs>
    </w:pPr>
  </w:style>
  <w:style w:type="character" w:customStyle="1" w:styleId="En-tteCar">
    <w:name w:val="En-tête Car"/>
    <w:basedOn w:val="Policepardfaut"/>
    <w:link w:val="En-tte"/>
    <w:uiPriority w:val="99"/>
    <w:rsid w:val="0092054E"/>
    <w:rPr>
      <w:rFonts w:ascii="Times New Roman" w:eastAsia="Calibri" w:hAnsi="Times New Roman" w:cs="Times New Roman"/>
      <w:sz w:val="24"/>
      <w:szCs w:val="24"/>
      <w:lang w:val="en-GB"/>
    </w:rPr>
  </w:style>
  <w:style w:type="paragraph" w:styleId="Notedebasdepage">
    <w:name w:val="footnote text"/>
    <w:basedOn w:val="Normal"/>
    <w:link w:val="NotedebasdepageCar"/>
    <w:semiHidden/>
    <w:rsid w:val="0092054E"/>
    <w:pPr>
      <w:suppressLineNumbers/>
      <w:suppressAutoHyphens/>
      <w:ind w:left="283" w:hanging="283"/>
    </w:pPr>
    <w:rPr>
      <w:rFonts w:ascii="Cambria" w:eastAsia="DejaVu Sans" w:hAnsi="Cambria"/>
      <w:kern w:val="1"/>
      <w:sz w:val="20"/>
      <w:szCs w:val="20"/>
      <w:lang w:val="fr-FR" w:eastAsia="ar-SA"/>
    </w:rPr>
  </w:style>
  <w:style w:type="character" w:customStyle="1" w:styleId="NotedebasdepageCar">
    <w:name w:val="Note de bas de page Car"/>
    <w:basedOn w:val="Policepardfaut"/>
    <w:link w:val="Notedebasdepage"/>
    <w:semiHidden/>
    <w:rsid w:val="0092054E"/>
    <w:rPr>
      <w:rFonts w:ascii="Cambria" w:eastAsia="DejaVu Sans" w:hAnsi="Cambria" w:cs="Times New Roman"/>
      <w:kern w:val="1"/>
      <w:sz w:val="20"/>
      <w:szCs w:val="20"/>
      <w:lang w:eastAsia="ar-SA"/>
    </w:rPr>
  </w:style>
  <w:style w:type="character" w:styleId="Appelnotedebasdep">
    <w:name w:val="footnote reference"/>
    <w:semiHidden/>
    <w:rsid w:val="0092054E"/>
    <w:rPr>
      <w:vertAlign w:val="superscript"/>
    </w:rPr>
  </w:style>
  <w:style w:type="paragraph" w:styleId="Pieddepage">
    <w:name w:val="footer"/>
    <w:basedOn w:val="Normal"/>
    <w:link w:val="PieddepageCar"/>
    <w:uiPriority w:val="99"/>
    <w:unhideWhenUsed/>
    <w:rsid w:val="0092054E"/>
    <w:pPr>
      <w:tabs>
        <w:tab w:val="center" w:pos="4513"/>
        <w:tab w:val="right" w:pos="9026"/>
      </w:tabs>
    </w:pPr>
  </w:style>
  <w:style w:type="character" w:customStyle="1" w:styleId="PieddepageCar">
    <w:name w:val="Pied de page Car"/>
    <w:basedOn w:val="Policepardfaut"/>
    <w:link w:val="Pieddepage"/>
    <w:uiPriority w:val="99"/>
    <w:rsid w:val="0092054E"/>
    <w:rPr>
      <w:rFonts w:ascii="Times New Roman" w:eastAsia="Calibri" w:hAnsi="Times New Roman" w:cs="Times New Roman"/>
      <w:sz w:val="24"/>
      <w:szCs w:val="24"/>
      <w:lang w:val="en-GB"/>
    </w:rPr>
  </w:style>
  <w:style w:type="character" w:customStyle="1" w:styleId="ParagraphedelisteCar">
    <w:name w:val="Paragraphe de liste Car"/>
    <w:aliases w:val="Tableau Adere Car,LIST Car,Colorful List - Accent 11 Car"/>
    <w:basedOn w:val="Policepardfaut"/>
    <w:link w:val="Paragraphedeliste"/>
    <w:uiPriority w:val="34"/>
    <w:rsid w:val="00374054"/>
    <w:rPr>
      <w:rFonts w:ascii="Times New Roman" w:eastAsia="Calibri" w:hAnsi="Times New Roman" w:cs="Times New Roman"/>
      <w:sz w:val="24"/>
      <w:szCs w:val="24"/>
      <w:lang w:val="en-GB"/>
    </w:rPr>
  </w:style>
  <w:style w:type="paragraph" w:styleId="NormalWeb">
    <w:name w:val="Normal (Web)"/>
    <w:basedOn w:val="Normal"/>
    <w:uiPriority w:val="99"/>
    <w:semiHidden/>
    <w:unhideWhenUsed/>
    <w:rsid w:val="0097462F"/>
    <w:pPr>
      <w:spacing w:before="100" w:beforeAutospacing="1" w:after="100" w:afterAutospacing="1"/>
    </w:pPr>
    <w:rPr>
      <w:rFonts w:eastAsiaTheme="minorEastAsia"/>
      <w:lang w:val="fr-FR" w:eastAsia="fr-FR"/>
    </w:rPr>
  </w:style>
  <w:style w:type="character" w:customStyle="1" w:styleId="Titre1Car">
    <w:name w:val="Titre 1 Car"/>
    <w:basedOn w:val="Policepardfaut"/>
    <w:link w:val="Titre1"/>
    <w:rsid w:val="00242F3E"/>
    <w:rPr>
      <w:rFonts w:ascii="Times New Roman" w:eastAsia="Times New Roman" w:hAnsi="Times New Roman" w:cs="Times New Roman"/>
      <w:b/>
      <w:bCs/>
      <w:kern w:val="32"/>
      <w:sz w:val="24"/>
      <w:szCs w:val="24"/>
      <w:u w:val="single"/>
      <w:lang w:eastAsia="fr-FR"/>
    </w:rPr>
  </w:style>
  <w:style w:type="paragraph" w:styleId="Retraitnormal">
    <w:name w:val="Normal Indent"/>
    <w:basedOn w:val="Normal"/>
    <w:uiPriority w:val="99"/>
    <w:semiHidden/>
    <w:unhideWhenUsed/>
    <w:rsid w:val="00242F3E"/>
    <w:pPr>
      <w:ind w:left="708"/>
    </w:pPr>
  </w:style>
  <w:style w:type="paragraph" w:styleId="Textedebulles">
    <w:name w:val="Balloon Text"/>
    <w:basedOn w:val="Normal"/>
    <w:link w:val="TextedebullesCar"/>
    <w:uiPriority w:val="99"/>
    <w:semiHidden/>
    <w:unhideWhenUsed/>
    <w:rsid w:val="00B1289A"/>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289A"/>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AAD8A-AAC9-40AC-87DE-9FAD1C4F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935</Words>
  <Characters>5145</Characters>
  <Application>Microsoft Office Word</Application>
  <DocSecurity>0</DocSecurity>
  <Lines>42</Lines>
  <Paragraphs>12</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TITRE II :   ORGANISATION ET FONCTIONNEMENT</vt:lpstr>
      <vt:lpstr>TITRE III : RESSOURCES</vt:lpstr>
      <vt:lpstr>TITRE IV : DISCIPLINES ET SANCTIONS</vt:lpstr>
      <vt:lpstr>Titre V : DISPOSITIONS GENERALES</vt:lpstr>
    </vt:vector>
  </TitlesOfParts>
  <Company>HP</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Siaka coulibaly</cp:lastModifiedBy>
  <cp:revision>13</cp:revision>
  <cp:lastPrinted>2023-03-22T12:41:00Z</cp:lastPrinted>
  <dcterms:created xsi:type="dcterms:W3CDTF">2022-12-28T11:45:00Z</dcterms:created>
  <dcterms:modified xsi:type="dcterms:W3CDTF">2023-03-22T12:41:00Z</dcterms:modified>
</cp:coreProperties>
</file>